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D65" w:rsidRPr="003E1E93" w:rsidRDefault="00CF6D65" w:rsidP="00CF6D65">
      <w:pPr>
        <w:jc w:val="center"/>
        <w:rPr>
          <w:rFonts w:ascii="Arial" w:hAnsi="Arial" w:cs="Arial"/>
          <w:sz w:val="24"/>
          <w:szCs w:val="24"/>
        </w:rPr>
      </w:pPr>
      <w:bookmarkStart w:id="0" w:name="_GoBack"/>
      <w:bookmarkEnd w:id="0"/>
      <w:r w:rsidRPr="003E1E93">
        <w:rPr>
          <w:rFonts w:ascii="Arial" w:hAnsi="Arial" w:cs="Arial"/>
          <w:sz w:val="24"/>
          <w:szCs w:val="24"/>
        </w:rPr>
        <w:t>КОСТРОМСКАЯ ОБЛАСТЬ</w:t>
      </w:r>
    </w:p>
    <w:p w:rsidR="00CF6D65" w:rsidRPr="003E1E93" w:rsidRDefault="00CF6D65" w:rsidP="00CF6D65">
      <w:pPr>
        <w:jc w:val="center"/>
        <w:rPr>
          <w:rFonts w:ascii="Arial" w:hAnsi="Arial" w:cs="Arial"/>
          <w:sz w:val="24"/>
          <w:szCs w:val="24"/>
        </w:rPr>
      </w:pPr>
      <w:r w:rsidRPr="003E1E93">
        <w:rPr>
          <w:rFonts w:ascii="Arial" w:hAnsi="Arial" w:cs="Arial"/>
          <w:sz w:val="24"/>
          <w:szCs w:val="24"/>
        </w:rPr>
        <w:t>СБРАНИЕ ДЕПУТАТОВ ПЕТРЕЦОВСКОГО СЕЛЬСКОГО ПОСЕЛЕНИЯ           ВОХОМСКОГО МУНИЦИПАЛЬНОГО РАЙОНА</w:t>
      </w:r>
    </w:p>
    <w:p w:rsidR="00CF6D65" w:rsidRPr="003E1E93" w:rsidRDefault="00CF6D65" w:rsidP="00CF6D65">
      <w:pPr>
        <w:jc w:val="center"/>
        <w:rPr>
          <w:rFonts w:ascii="Arial" w:hAnsi="Arial" w:cs="Arial"/>
          <w:sz w:val="24"/>
          <w:szCs w:val="24"/>
        </w:rPr>
      </w:pPr>
      <w:r w:rsidRPr="003E1E93">
        <w:rPr>
          <w:rFonts w:ascii="Arial" w:hAnsi="Arial" w:cs="Arial"/>
          <w:sz w:val="24"/>
          <w:szCs w:val="24"/>
        </w:rPr>
        <w:t>РЕШЕНИЕ</w:t>
      </w:r>
    </w:p>
    <w:p w:rsidR="00CF6D65" w:rsidRPr="005C6C6E" w:rsidRDefault="00CF6D65" w:rsidP="00CF6D65">
      <w:pPr>
        <w:pStyle w:val="af2"/>
        <w:rPr>
          <w:rFonts w:ascii="Arial" w:hAnsi="Arial" w:cs="Arial"/>
          <w:b/>
          <w:sz w:val="24"/>
          <w:szCs w:val="24"/>
        </w:rPr>
      </w:pPr>
      <w:r w:rsidRPr="005C6C6E">
        <w:rPr>
          <w:rFonts w:ascii="Arial" w:hAnsi="Arial" w:cs="Arial"/>
          <w:sz w:val="24"/>
          <w:szCs w:val="24"/>
        </w:rPr>
        <w:t xml:space="preserve">От 31 </w:t>
      </w:r>
      <w:proofErr w:type="gramStart"/>
      <w:r w:rsidRPr="005C6C6E">
        <w:rPr>
          <w:rFonts w:ascii="Arial" w:hAnsi="Arial" w:cs="Arial"/>
          <w:sz w:val="24"/>
          <w:szCs w:val="24"/>
        </w:rPr>
        <w:t>мая  2016</w:t>
      </w:r>
      <w:proofErr w:type="gramEnd"/>
      <w:r w:rsidRPr="005C6C6E">
        <w:rPr>
          <w:rFonts w:ascii="Arial" w:hAnsi="Arial" w:cs="Arial"/>
          <w:sz w:val="24"/>
          <w:szCs w:val="24"/>
        </w:rPr>
        <w:t xml:space="preserve">                       №  22                                                      </w:t>
      </w:r>
    </w:p>
    <w:p w:rsidR="00CF6D65" w:rsidRPr="005C6C6E" w:rsidRDefault="00CF6D65" w:rsidP="00CF6D65">
      <w:pPr>
        <w:pStyle w:val="af2"/>
        <w:rPr>
          <w:rFonts w:ascii="Arial" w:hAnsi="Arial" w:cs="Arial"/>
          <w:sz w:val="24"/>
          <w:szCs w:val="24"/>
        </w:rPr>
      </w:pPr>
      <w:r w:rsidRPr="005C6C6E">
        <w:rPr>
          <w:rFonts w:ascii="Arial" w:hAnsi="Arial" w:cs="Arial"/>
          <w:sz w:val="24"/>
          <w:szCs w:val="24"/>
        </w:rPr>
        <w:t xml:space="preserve">О Программе комплексного развития систем </w:t>
      </w:r>
    </w:p>
    <w:p w:rsidR="00CF6D65" w:rsidRPr="005C6C6E" w:rsidRDefault="00CF6D65" w:rsidP="00CF6D65">
      <w:pPr>
        <w:pStyle w:val="af2"/>
        <w:rPr>
          <w:rFonts w:ascii="Arial" w:hAnsi="Arial" w:cs="Arial"/>
          <w:sz w:val="24"/>
          <w:szCs w:val="24"/>
        </w:rPr>
      </w:pPr>
      <w:r w:rsidRPr="005C6C6E">
        <w:rPr>
          <w:rFonts w:ascii="Arial" w:hAnsi="Arial" w:cs="Arial"/>
          <w:sz w:val="24"/>
          <w:szCs w:val="24"/>
        </w:rPr>
        <w:t xml:space="preserve">коммунальной инфраструктуры </w:t>
      </w:r>
      <w:proofErr w:type="spellStart"/>
      <w:r w:rsidRPr="005C6C6E">
        <w:rPr>
          <w:rFonts w:ascii="Arial" w:hAnsi="Arial" w:cs="Arial"/>
          <w:sz w:val="24"/>
          <w:szCs w:val="24"/>
        </w:rPr>
        <w:t>Петрецовского</w:t>
      </w:r>
      <w:proofErr w:type="spellEnd"/>
      <w:r w:rsidRPr="005C6C6E">
        <w:rPr>
          <w:rFonts w:ascii="Arial" w:hAnsi="Arial" w:cs="Arial"/>
          <w:sz w:val="24"/>
          <w:szCs w:val="24"/>
        </w:rPr>
        <w:t xml:space="preserve"> </w:t>
      </w:r>
    </w:p>
    <w:p w:rsidR="00CF6D65" w:rsidRPr="005C6C6E" w:rsidRDefault="00CF6D65" w:rsidP="00CF6D65">
      <w:pPr>
        <w:pStyle w:val="af2"/>
        <w:rPr>
          <w:rFonts w:ascii="Arial" w:hAnsi="Arial" w:cs="Arial"/>
          <w:sz w:val="24"/>
          <w:szCs w:val="24"/>
        </w:rPr>
      </w:pPr>
      <w:r w:rsidRPr="005C6C6E">
        <w:rPr>
          <w:rFonts w:ascii="Arial" w:hAnsi="Arial" w:cs="Arial"/>
          <w:sz w:val="24"/>
          <w:szCs w:val="24"/>
        </w:rPr>
        <w:t>сельского поселения на 2016-2026 гг.</w:t>
      </w:r>
      <w:r w:rsidRPr="005C6C6E">
        <w:rPr>
          <w:rFonts w:ascii="Arial" w:hAnsi="Arial" w:cs="Arial"/>
          <w:sz w:val="24"/>
          <w:szCs w:val="24"/>
        </w:rPr>
        <w:tab/>
        <w:t xml:space="preserve">                                         </w:t>
      </w:r>
    </w:p>
    <w:p w:rsidR="00CF6D65" w:rsidRPr="003E1E93" w:rsidRDefault="00CF6D65" w:rsidP="00CF6D65">
      <w:pPr>
        <w:spacing w:after="0" w:line="240" w:lineRule="auto"/>
        <w:ind w:firstLine="708"/>
        <w:jc w:val="both"/>
        <w:rPr>
          <w:rFonts w:ascii="Arial" w:hAnsi="Arial" w:cs="Arial"/>
          <w:sz w:val="24"/>
          <w:szCs w:val="24"/>
        </w:rPr>
      </w:pPr>
    </w:p>
    <w:p w:rsidR="00CF6D65" w:rsidRPr="003E1E93" w:rsidRDefault="00CF6D65" w:rsidP="00CF6D65">
      <w:pPr>
        <w:spacing w:after="0" w:line="240" w:lineRule="auto"/>
        <w:ind w:firstLine="708"/>
        <w:jc w:val="both"/>
        <w:rPr>
          <w:rFonts w:ascii="Arial" w:hAnsi="Arial" w:cs="Arial"/>
          <w:sz w:val="24"/>
          <w:szCs w:val="24"/>
        </w:rPr>
      </w:pPr>
      <w:r w:rsidRPr="003E1E93">
        <w:rPr>
          <w:rFonts w:ascii="Arial" w:hAnsi="Arial" w:cs="Arial"/>
          <w:sz w:val="24"/>
          <w:szCs w:val="24"/>
        </w:rPr>
        <w:t xml:space="preserve">В соответствии с Федеральным законом №131-ФЗ от 06 октября 2003 года «Об общих принципах местного самоуправления в Российской Федерации», в целях реализации положений Федерального закона от 30 декабря 2004 г. №210-ФЗ «Об основах регулирования тарифов организаций коммунального комплекса», Федерального закона от 23 ноября 2009 г. № 261 – ФЗ «Об энергосбережении и о повышении энергетической эффективности и о внесении изменений в отдельные законодательные акты Российской Федерации», руководствуясь ст. 2 п.1.4, п.1.19 Устава </w:t>
      </w:r>
      <w:proofErr w:type="spellStart"/>
      <w:r w:rsidRPr="003E1E93">
        <w:rPr>
          <w:rFonts w:ascii="Arial" w:hAnsi="Arial" w:cs="Arial"/>
          <w:sz w:val="24"/>
          <w:szCs w:val="24"/>
        </w:rPr>
        <w:t>Петрецовского</w:t>
      </w:r>
      <w:proofErr w:type="spellEnd"/>
      <w:r w:rsidRPr="003E1E93">
        <w:rPr>
          <w:rFonts w:ascii="Arial" w:hAnsi="Arial" w:cs="Arial"/>
          <w:sz w:val="24"/>
          <w:szCs w:val="24"/>
        </w:rPr>
        <w:t xml:space="preserve"> сельского поселения, Собрание депутатов </w:t>
      </w:r>
      <w:proofErr w:type="spellStart"/>
      <w:r w:rsidRPr="003E1E93">
        <w:rPr>
          <w:rFonts w:ascii="Arial" w:hAnsi="Arial" w:cs="Arial"/>
          <w:sz w:val="24"/>
          <w:szCs w:val="24"/>
        </w:rPr>
        <w:t>Петрецовского</w:t>
      </w:r>
      <w:proofErr w:type="spellEnd"/>
      <w:r w:rsidRPr="003E1E93">
        <w:rPr>
          <w:rFonts w:ascii="Arial" w:hAnsi="Arial" w:cs="Arial"/>
          <w:sz w:val="24"/>
          <w:szCs w:val="24"/>
        </w:rPr>
        <w:t xml:space="preserve"> сельского поселения,  </w:t>
      </w:r>
    </w:p>
    <w:p w:rsidR="00CF6D65" w:rsidRPr="003E1E93" w:rsidRDefault="00CF6D65" w:rsidP="00CF6D65">
      <w:pPr>
        <w:spacing w:after="0" w:line="240" w:lineRule="auto"/>
        <w:ind w:firstLine="708"/>
        <w:jc w:val="both"/>
        <w:rPr>
          <w:rFonts w:ascii="Arial" w:hAnsi="Arial" w:cs="Arial"/>
          <w:sz w:val="24"/>
          <w:szCs w:val="24"/>
        </w:rPr>
      </w:pPr>
    </w:p>
    <w:p w:rsidR="00CF6D65" w:rsidRPr="005C6C6E" w:rsidRDefault="00CF6D65" w:rsidP="00CF6D65">
      <w:pPr>
        <w:spacing w:after="0" w:line="240" w:lineRule="auto"/>
        <w:ind w:firstLine="708"/>
        <w:jc w:val="both"/>
        <w:rPr>
          <w:rFonts w:ascii="Arial" w:hAnsi="Arial" w:cs="Arial"/>
          <w:sz w:val="24"/>
          <w:szCs w:val="24"/>
        </w:rPr>
      </w:pPr>
      <w:r w:rsidRPr="005C6C6E">
        <w:rPr>
          <w:rFonts w:ascii="Arial" w:hAnsi="Arial" w:cs="Arial"/>
          <w:sz w:val="24"/>
          <w:szCs w:val="24"/>
        </w:rPr>
        <w:t xml:space="preserve"> РЕШИЛ: </w:t>
      </w:r>
    </w:p>
    <w:p w:rsidR="00CF6D65" w:rsidRPr="003E1E93" w:rsidRDefault="00CF6D65" w:rsidP="00CF6D65">
      <w:pPr>
        <w:spacing w:after="0" w:line="240" w:lineRule="auto"/>
        <w:ind w:firstLine="708"/>
        <w:jc w:val="both"/>
        <w:rPr>
          <w:rFonts w:ascii="Arial" w:hAnsi="Arial" w:cs="Arial"/>
          <w:sz w:val="24"/>
          <w:szCs w:val="24"/>
        </w:rPr>
      </w:pPr>
    </w:p>
    <w:p w:rsidR="00CF6D65" w:rsidRPr="003E1E93" w:rsidRDefault="00CF6D65" w:rsidP="00CF6D65">
      <w:pPr>
        <w:spacing w:after="0" w:line="240" w:lineRule="auto"/>
        <w:ind w:firstLine="708"/>
        <w:jc w:val="both"/>
        <w:rPr>
          <w:rFonts w:ascii="Arial" w:hAnsi="Arial" w:cs="Arial"/>
          <w:sz w:val="24"/>
          <w:szCs w:val="24"/>
        </w:rPr>
      </w:pPr>
      <w:r w:rsidRPr="003E1E93">
        <w:rPr>
          <w:rFonts w:ascii="Arial" w:hAnsi="Arial" w:cs="Arial"/>
          <w:sz w:val="24"/>
          <w:szCs w:val="24"/>
        </w:rPr>
        <w:t xml:space="preserve">1. Утвердить прилагаемую муниципальную целевую программу «Комплексное развитие систем коммунальной инфраструктуры </w:t>
      </w:r>
      <w:proofErr w:type="spellStart"/>
      <w:r w:rsidRPr="003E1E93">
        <w:rPr>
          <w:rFonts w:ascii="Arial" w:hAnsi="Arial" w:cs="Arial"/>
          <w:sz w:val="24"/>
          <w:szCs w:val="24"/>
        </w:rPr>
        <w:t>Петрецовского</w:t>
      </w:r>
      <w:proofErr w:type="spellEnd"/>
      <w:r w:rsidRPr="003E1E93">
        <w:rPr>
          <w:rFonts w:ascii="Arial" w:hAnsi="Arial" w:cs="Arial"/>
          <w:sz w:val="24"/>
          <w:szCs w:val="24"/>
        </w:rPr>
        <w:t xml:space="preserve"> сельского поселения </w:t>
      </w:r>
      <w:proofErr w:type="spellStart"/>
      <w:r w:rsidRPr="003E1E93">
        <w:rPr>
          <w:rFonts w:ascii="Arial" w:hAnsi="Arial" w:cs="Arial"/>
          <w:sz w:val="24"/>
          <w:szCs w:val="24"/>
        </w:rPr>
        <w:t>Вохомского</w:t>
      </w:r>
      <w:proofErr w:type="spellEnd"/>
      <w:r w:rsidRPr="003E1E93">
        <w:rPr>
          <w:rFonts w:ascii="Arial" w:hAnsi="Arial" w:cs="Arial"/>
          <w:sz w:val="24"/>
          <w:szCs w:val="24"/>
        </w:rPr>
        <w:t xml:space="preserve"> района на 2016-</w:t>
      </w:r>
      <w:proofErr w:type="gramStart"/>
      <w:r w:rsidRPr="003E1E93">
        <w:rPr>
          <w:rFonts w:ascii="Arial" w:hAnsi="Arial" w:cs="Arial"/>
          <w:sz w:val="24"/>
          <w:szCs w:val="24"/>
        </w:rPr>
        <w:t>2026  годы</w:t>
      </w:r>
      <w:proofErr w:type="gramEnd"/>
      <w:r w:rsidRPr="003E1E93">
        <w:rPr>
          <w:rFonts w:ascii="Arial" w:hAnsi="Arial" w:cs="Arial"/>
          <w:sz w:val="24"/>
          <w:szCs w:val="24"/>
        </w:rPr>
        <w:t xml:space="preserve">» (далее именуется Программа). </w:t>
      </w:r>
    </w:p>
    <w:p w:rsidR="00CF6D65" w:rsidRPr="003E1E93" w:rsidRDefault="00CF6D65" w:rsidP="00CF6D65">
      <w:pPr>
        <w:spacing w:after="0" w:line="240" w:lineRule="auto"/>
        <w:ind w:firstLine="708"/>
        <w:jc w:val="both"/>
        <w:rPr>
          <w:rFonts w:ascii="Arial" w:hAnsi="Arial" w:cs="Arial"/>
          <w:sz w:val="24"/>
          <w:szCs w:val="24"/>
        </w:rPr>
      </w:pPr>
      <w:r w:rsidRPr="003E1E93">
        <w:rPr>
          <w:rFonts w:ascii="Arial" w:hAnsi="Arial" w:cs="Arial"/>
          <w:sz w:val="24"/>
          <w:szCs w:val="24"/>
        </w:rPr>
        <w:t xml:space="preserve">2. Утвердить муниципальным заказчиком Программы администрацию </w:t>
      </w:r>
      <w:proofErr w:type="spellStart"/>
      <w:proofErr w:type="gramStart"/>
      <w:r w:rsidRPr="003E1E93">
        <w:rPr>
          <w:rFonts w:ascii="Arial" w:hAnsi="Arial" w:cs="Arial"/>
          <w:sz w:val="24"/>
          <w:szCs w:val="24"/>
        </w:rPr>
        <w:t>Петрецовского</w:t>
      </w:r>
      <w:proofErr w:type="spellEnd"/>
      <w:r w:rsidRPr="003E1E93">
        <w:rPr>
          <w:rFonts w:ascii="Arial" w:hAnsi="Arial" w:cs="Arial"/>
          <w:sz w:val="24"/>
          <w:szCs w:val="24"/>
        </w:rPr>
        <w:t xml:space="preserve">  сельского</w:t>
      </w:r>
      <w:proofErr w:type="gramEnd"/>
      <w:r w:rsidRPr="003E1E93">
        <w:rPr>
          <w:rFonts w:ascii="Arial" w:hAnsi="Arial" w:cs="Arial"/>
          <w:sz w:val="24"/>
          <w:szCs w:val="24"/>
        </w:rPr>
        <w:t xml:space="preserve"> поселения </w:t>
      </w:r>
      <w:proofErr w:type="spellStart"/>
      <w:r w:rsidRPr="003E1E93">
        <w:rPr>
          <w:rFonts w:ascii="Arial" w:hAnsi="Arial" w:cs="Arial"/>
          <w:sz w:val="24"/>
          <w:szCs w:val="24"/>
        </w:rPr>
        <w:t>Вохомского</w:t>
      </w:r>
      <w:proofErr w:type="spellEnd"/>
      <w:r w:rsidRPr="003E1E93">
        <w:rPr>
          <w:rFonts w:ascii="Arial" w:hAnsi="Arial" w:cs="Arial"/>
          <w:sz w:val="24"/>
          <w:szCs w:val="24"/>
        </w:rPr>
        <w:t xml:space="preserve"> муниципального района. </w:t>
      </w:r>
    </w:p>
    <w:p w:rsidR="00CF6D65" w:rsidRPr="003E1E93" w:rsidRDefault="00CF6D65" w:rsidP="00CF6D65">
      <w:pPr>
        <w:spacing w:after="0" w:line="240" w:lineRule="auto"/>
        <w:ind w:firstLine="708"/>
        <w:jc w:val="both"/>
        <w:rPr>
          <w:rFonts w:ascii="Arial" w:hAnsi="Arial" w:cs="Arial"/>
          <w:sz w:val="24"/>
          <w:szCs w:val="24"/>
        </w:rPr>
      </w:pPr>
      <w:r w:rsidRPr="003E1E93">
        <w:rPr>
          <w:rFonts w:ascii="Arial" w:hAnsi="Arial" w:cs="Arial"/>
          <w:sz w:val="24"/>
          <w:szCs w:val="24"/>
        </w:rPr>
        <w:t xml:space="preserve">3. Контроль за исполнением настоящего решения возложить на Главу </w:t>
      </w:r>
      <w:proofErr w:type="spellStart"/>
      <w:r w:rsidRPr="003E1E93">
        <w:rPr>
          <w:rFonts w:ascii="Arial" w:hAnsi="Arial" w:cs="Arial"/>
          <w:sz w:val="24"/>
          <w:szCs w:val="24"/>
        </w:rPr>
        <w:t>Петрецовского</w:t>
      </w:r>
      <w:proofErr w:type="spellEnd"/>
      <w:r w:rsidRPr="003E1E93">
        <w:rPr>
          <w:rFonts w:ascii="Arial" w:hAnsi="Arial" w:cs="Arial"/>
          <w:sz w:val="24"/>
          <w:szCs w:val="24"/>
        </w:rPr>
        <w:t xml:space="preserve"> сельского поселения.</w:t>
      </w:r>
    </w:p>
    <w:p w:rsidR="00CF6D65" w:rsidRPr="003E1E93" w:rsidRDefault="00CF6D65" w:rsidP="00CF6D65">
      <w:pPr>
        <w:spacing w:after="0" w:line="240" w:lineRule="auto"/>
        <w:ind w:firstLine="708"/>
        <w:jc w:val="both"/>
        <w:rPr>
          <w:rFonts w:ascii="Arial" w:hAnsi="Arial" w:cs="Arial"/>
          <w:sz w:val="24"/>
          <w:szCs w:val="24"/>
        </w:rPr>
      </w:pPr>
      <w:r w:rsidRPr="003E1E93">
        <w:rPr>
          <w:rFonts w:ascii="Arial" w:hAnsi="Arial" w:cs="Arial"/>
          <w:sz w:val="24"/>
          <w:szCs w:val="24"/>
        </w:rPr>
        <w:t xml:space="preserve">4. Обнародовать настоящее решение на официальном сайте администрации </w:t>
      </w:r>
      <w:proofErr w:type="spellStart"/>
      <w:r w:rsidRPr="003E1E93">
        <w:rPr>
          <w:rFonts w:ascii="Arial" w:hAnsi="Arial" w:cs="Arial"/>
          <w:sz w:val="24"/>
          <w:szCs w:val="24"/>
        </w:rPr>
        <w:t>Петрецовского</w:t>
      </w:r>
      <w:proofErr w:type="spellEnd"/>
      <w:r w:rsidRPr="003E1E93">
        <w:rPr>
          <w:rFonts w:ascii="Arial" w:hAnsi="Arial" w:cs="Arial"/>
          <w:sz w:val="24"/>
          <w:szCs w:val="24"/>
        </w:rPr>
        <w:t xml:space="preserve"> сельского поселения. </w:t>
      </w:r>
    </w:p>
    <w:p w:rsidR="00CF6D65" w:rsidRPr="003E1E93" w:rsidRDefault="00CF6D65" w:rsidP="00CF6D65">
      <w:pPr>
        <w:spacing w:after="0" w:line="240" w:lineRule="auto"/>
        <w:ind w:firstLine="708"/>
        <w:jc w:val="both"/>
        <w:rPr>
          <w:rFonts w:ascii="Arial" w:hAnsi="Arial" w:cs="Arial"/>
          <w:sz w:val="24"/>
          <w:szCs w:val="24"/>
        </w:rPr>
      </w:pPr>
      <w:r w:rsidRPr="003E1E93">
        <w:rPr>
          <w:rFonts w:ascii="Arial" w:hAnsi="Arial" w:cs="Arial"/>
          <w:sz w:val="24"/>
          <w:szCs w:val="24"/>
        </w:rPr>
        <w:t xml:space="preserve">5. Решение вступает в силу с момента его официального обнародования (опубликования). </w:t>
      </w:r>
    </w:p>
    <w:p w:rsidR="00CF6D65" w:rsidRPr="003E1E93" w:rsidRDefault="00CF6D65" w:rsidP="00CF6D65">
      <w:pPr>
        <w:spacing w:after="0" w:line="240" w:lineRule="auto"/>
        <w:ind w:firstLine="708"/>
        <w:jc w:val="both"/>
        <w:rPr>
          <w:rFonts w:ascii="Arial" w:hAnsi="Arial" w:cs="Arial"/>
          <w:sz w:val="24"/>
          <w:szCs w:val="24"/>
        </w:rPr>
      </w:pPr>
    </w:p>
    <w:p w:rsidR="00CF6D65" w:rsidRPr="003E1E93" w:rsidRDefault="00CF6D65" w:rsidP="00CF6D65">
      <w:pPr>
        <w:spacing w:after="0" w:line="240" w:lineRule="auto"/>
        <w:ind w:firstLine="708"/>
        <w:jc w:val="both"/>
        <w:rPr>
          <w:rFonts w:ascii="Arial" w:hAnsi="Arial" w:cs="Arial"/>
          <w:sz w:val="24"/>
          <w:szCs w:val="24"/>
        </w:rPr>
      </w:pPr>
    </w:p>
    <w:p w:rsidR="00CF6D65" w:rsidRPr="003E1E93" w:rsidRDefault="00CF6D65" w:rsidP="00CF6D65">
      <w:pPr>
        <w:spacing w:after="0" w:line="240" w:lineRule="auto"/>
        <w:ind w:firstLine="708"/>
        <w:jc w:val="both"/>
        <w:rPr>
          <w:rFonts w:ascii="Arial" w:hAnsi="Arial" w:cs="Arial"/>
          <w:b/>
          <w:sz w:val="24"/>
          <w:szCs w:val="24"/>
        </w:rPr>
      </w:pPr>
    </w:p>
    <w:p w:rsidR="00CF6D65" w:rsidRPr="003E1E93" w:rsidRDefault="00CF6D65" w:rsidP="00CF6D65">
      <w:pPr>
        <w:spacing w:after="0" w:line="240" w:lineRule="auto"/>
        <w:ind w:firstLine="708"/>
        <w:jc w:val="both"/>
        <w:rPr>
          <w:rFonts w:ascii="Arial" w:hAnsi="Arial" w:cs="Arial"/>
          <w:b/>
          <w:sz w:val="24"/>
          <w:szCs w:val="24"/>
        </w:rPr>
      </w:pPr>
    </w:p>
    <w:p w:rsidR="00CF6D65" w:rsidRPr="003E1E93" w:rsidRDefault="00CF6D65" w:rsidP="00CF6D65">
      <w:pPr>
        <w:spacing w:after="0" w:line="240" w:lineRule="auto"/>
        <w:jc w:val="both"/>
        <w:rPr>
          <w:rFonts w:ascii="Arial" w:hAnsi="Arial" w:cs="Arial"/>
          <w:sz w:val="24"/>
          <w:szCs w:val="24"/>
        </w:rPr>
      </w:pPr>
      <w:r w:rsidRPr="003E1E93">
        <w:rPr>
          <w:rFonts w:ascii="Arial" w:hAnsi="Arial" w:cs="Arial"/>
          <w:sz w:val="24"/>
          <w:szCs w:val="24"/>
        </w:rPr>
        <w:t xml:space="preserve">Глава </w:t>
      </w:r>
      <w:proofErr w:type="spellStart"/>
      <w:r w:rsidRPr="003E1E93">
        <w:rPr>
          <w:rFonts w:ascii="Arial" w:hAnsi="Arial" w:cs="Arial"/>
          <w:sz w:val="24"/>
          <w:szCs w:val="24"/>
        </w:rPr>
        <w:t>Петрецовского</w:t>
      </w:r>
      <w:proofErr w:type="spellEnd"/>
    </w:p>
    <w:p w:rsidR="00CF6D65" w:rsidRPr="003E1E93" w:rsidRDefault="00CF6D65" w:rsidP="00CF6D65">
      <w:pPr>
        <w:spacing w:after="0" w:line="240" w:lineRule="auto"/>
        <w:jc w:val="both"/>
        <w:rPr>
          <w:rFonts w:ascii="Arial" w:hAnsi="Arial" w:cs="Arial"/>
          <w:sz w:val="24"/>
          <w:szCs w:val="24"/>
        </w:rPr>
      </w:pPr>
      <w:r w:rsidRPr="003E1E93">
        <w:rPr>
          <w:rFonts w:ascii="Arial" w:hAnsi="Arial" w:cs="Arial"/>
          <w:sz w:val="24"/>
          <w:szCs w:val="24"/>
        </w:rPr>
        <w:t xml:space="preserve">сельского </w:t>
      </w:r>
      <w:proofErr w:type="gramStart"/>
      <w:r w:rsidRPr="003E1E93">
        <w:rPr>
          <w:rFonts w:ascii="Arial" w:hAnsi="Arial" w:cs="Arial"/>
          <w:sz w:val="24"/>
          <w:szCs w:val="24"/>
        </w:rPr>
        <w:t xml:space="preserve">поселения:   </w:t>
      </w:r>
      <w:proofErr w:type="gramEnd"/>
      <w:r w:rsidRPr="003E1E93">
        <w:rPr>
          <w:rFonts w:ascii="Arial" w:hAnsi="Arial" w:cs="Arial"/>
          <w:sz w:val="24"/>
          <w:szCs w:val="24"/>
        </w:rPr>
        <w:t xml:space="preserve">                                           </w:t>
      </w:r>
      <w:proofErr w:type="spellStart"/>
      <w:r w:rsidRPr="003E1E93">
        <w:rPr>
          <w:rFonts w:ascii="Arial" w:hAnsi="Arial" w:cs="Arial"/>
          <w:sz w:val="24"/>
          <w:szCs w:val="24"/>
        </w:rPr>
        <w:t>В.А.Швецов</w:t>
      </w:r>
      <w:proofErr w:type="spellEnd"/>
      <w:r w:rsidRPr="003E1E93">
        <w:rPr>
          <w:rFonts w:ascii="Arial" w:hAnsi="Arial" w:cs="Arial"/>
          <w:sz w:val="24"/>
          <w:szCs w:val="24"/>
        </w:rPr>
        <w:t>.</w:t>
      </w:r>
    </w:p>
    <w:p w:rsidR="00CF6D65" w:rsidRPr="003E1E93" w:rsidRDefault="00CF6D65" w:rsidP="00CF6D65">
      <w:pPr>
        <w:spacing w:after="0" w:line="240" w:lineRule="auto"/>
        <w:jc w:val="both"/>
        <w:rPr>
          <w:rFonts w:ascii="Arial" w:hAnsi="Arial" w:cs="Arial"/>
          <w:sz w:val="24"/>
          <w:szCs w:val="24"/>
        </w:rPr>
      </w:pPr>
    </w:p>
    <w:p w:rsidR="00CF6D65" w:rsidRPr="003E1E93" w:rsidRDefault="00CF6D65" w:rsidP="00CF6D65">
      <w:pPr>
        <w:spacing w:after="0" w:line="240" w:lineRule="auto"/>
        <w:jc w:val="both"/>
        <w:rPr>
          <w:rFonts w:ascii="Arial" w:hAnsi="Arial" w:cs="Arial"/>
          <w:color w:val="0D0D0D"/>
          <w:sz w:val="24"/>
          <w:szCs w:val="24"/>
        </w:rPr>
      </w:pPr>
      <w:r w:rsidRPr="003E1E93">
        <w:rPr>
          <w:rFonts w:ascii="Arial" w:hAnsi="Arial" w:cs="Arial"/>
          <w:sz w:val="24"/>
          <w:szCs w:val="24"/>
        </w:rPr>
        <w:t xml:space="preserve">      </w:t>
      </w:r>
    </w:p>
    <w:p w:rsidR="00FE29EA" w:rsidRDefault="00FE29EA" w:rsidP="00FE29EA">
      <w:pPr>
        <w:ind w:left="540"/>
        <w:jc w:val="both"/>
        <w:rPr>
          <w:rFonts w:ascii="Times New Roman" w:hAnsi="Times New Roman"/>
          <w:color w:val="0D0D0D"/>
          <w:sz w:val="24"/>
          <w:szCs w:val="24"/>
        </w:rPr>
      </w:pPr>
    </w:p>
    <w:p w:rsidR="003367CF" w:rsidRDefault="003367CF" w:rsidP="00B93F79">
      <w:pPr>
        <w:pStyle w:val="Default"/>
      </w:pPr>
    </w:p>
    <w:p w:rsidR="003367CF" w:rsidRDefault="003367CF" w:rsidP="00B93F79">
      <w:pPr>
        <w:rPr>
          <w:b/>
          <w:sz w:val="40"/>
          <w:szCs w:val="40"/>
        </w:rPr>
      </w:pPr>
    </w:p>
    <w:p w:rsidR="003367CF" w:rsidRPr="0002634A" w:rsidRDefault="003367CF" w:rsidP="00B93F79">
      <w:pPr>
        <w:rPr>
          <w:b/>
          <w:sz w:val="40"/>
          <w:szCs w:val="40"/>
        </w:rPr>
      </w:pPr>
    </w:p>
    <w:p w:rsidR="00CF6D65" w:rsidRDefault="00CF6D65" w:rsidP="00B93F79">
      <w:pPr>
        <w:jc w:val="center"/>
        <w:rPr>
          <w:rFonts w:ascii="Times New Roman" w:hAnsi="Times New Roman"/>
          <w:b/>
          <w:sz w:val="52"/>
          <w:szCs w:val="52"/>
        </w:rPr>
      </w:pPr>
    </w:p>
    <w:p w:rsidR="00CF6D65" w:rsidRDefault="00CF6D65" w:rsidP="00B93F79">
      <w:pPr>
        <w:jc w:val="center"/>
        <w:rPr>
          <w:rFonts w:ascii="Times New Roman" w:hAnsi="Times New Roman"/>
          <w:b/>
          <w:sz w:val="52"/>
          <w:szCs w:val="52"/>
        </w:rPr>
      </w:pPr>
    </w:p>
    <w:p w:rsidR="003367CF" w:rsidRDefault="003367CF" w:rsidP="00B93F79">
      <w:pPr>
        <w:jc w:val="center"/>
        <w:rPr>
          <w:rFonts w:ascii="Times New Roman" w:hAnsi="Times New Roman"/>
          <w:b/>
          <w:sz w:val="52"/>
          <w:szCs w:val="52"/>
        </w:rPr>
      </w:pPr>
      <w:r w:rsidRPr="00806D5F">
        <w:rPr>
          <w:rFonts w:ascii="Times New Roman" w:hAnsi="Times New Roman"/>
          <w:b/>
          <w:sz w:val="52"/>
          <w:szCs w:val="52"/>
        </w:rPr>
        <w:t>ПРОГРАММА</w:t>
      </w:r>
      <w:r>
        <w:rPr>
          <w:rFonts w:ascii="Times New Roman" w:hAnsi="Times New Roman"/>
          <w:b/>
          <w:sz w:val="52"/>
          <w:szCs w:val="52"/>
        </w:rPr>
        <w:t xml:space="preserve"> </w:t>
      </w:r>
    </w:p>
    <w:p w:rsidR="003367CF" w:rsidRPr="00806D5F" w:rsidRDefault="003367CF" w:rsidP="00B93F79">
      <w:pPr>
        <w:jc w:val="center"/>
        <w:rPr>
          <w:rFonts w:ascii="Times New Roman" w:hAnsi="Times New Roman"/>
          <w:b/>
          <w:sz w:val="52"/>
          <w:szCs w:val="52"/>
        </w:rPr>
      </w:pPr>
      <w:r>
        <w:rPr>
          <w:rFonts w:ascii="Times New Roman" w:hAnsi="Times New Roman"/>
          <w:b/>
          <w:sz w:val="52"/>
          <w:szCs w:val="52"/>
        </w:rPr>
        <w:t>КОМПЛЕКСНОГО РАЗВИТИЯ</w:t>
      </w:r>
      <w:r w:rsidRPr="00806D5F">
        <w:rPr>
          <w:rFonts w:ascii="Times New Roman" w:hAnsi="Times New Roman"/>
          <w:b/>
          <w:sz w:val="52"/>
          <w:szCs w:val="52"/>
        </w:rPr>
        <w:t xml:space="preserve"> СИСТЕМ КОММУНАЛЬНОЙ ИНФРАСТРУКТУРЫ </w:t>
      </w:r>
      <w:r>
        <w:rPr>
          <w:rFonts w:ascii="Times New Roman" w:hAnsi="Times New Roman"/>
          <w:b/>
          <w:sz w:val="52"/>
          <w:szCs w:val="52"/>
        </w:rPr>
        <w:t xml:space="preserve">ПЕТРЕЦОВСКОГО </w:t>
      </w:r>
      <w:r w:rsidRPr="00806D5F">
        <w:rPr>
          <w:rFonts w:ascii="Times New Roman" w:hAnsi="Times New Roman"/>
          <w:b/>
          <w:sz w:val="52"/>
          <w:szCs w:val="52"/>
        </w:rPr>
        <w:t>СЕЛЬСКОГО</w:t>
      </w:r>
      <w:r>
        <w:rPr>
          <w:rFonts w:ascii="Times New Roman" w:hAnsi="Times New Roman"/>
          <w:b/>
          <w:sz w:val="52"/>
          <w:szCs w:val="52"/>
        </w:rPr>
        <w:t xml:space="preserve"> ПОСЕЛЕНИЯ НА 2016 – 2026 ГОДЫ</w:t>
      </w:r>
    </w:p>
    <w:p w:rsidR="003367CF" w:rsidRPr="0002634A" w:rsidRDefault="003367CF" w:rsidP="00B93F79">
      <w:pPr>
        <w:tabs>
          <w:tab w:val="left" w:pos="8206"/>
        </w:tabs>
        <w:jc w:val="center"/>
        <w:rPr>
          <w:sz w:val="44"/>
          <w:szCs w:val="44"/>
        </w:rPr>
      </w:pPr>
    </w:p>
    <w:p w:rsidR="003367CF" w:rsidRPr="00BA2E89" w:rsidRDefault="003367CF" w:rsidP="00B93F79">
      <w:pPr>
        <w:jc w:val="center"/>
        <w:rPr>
          <w:b/>
          <w:sz w:val="40"/>
          <w:szCs w:val="40"/>
        </w:rPr>
      </w:pPr>
    </w:p>
    <w:p w:rsidR="003367CF" w:rsidRPr="00BA2E89" w:rsidRDefault="003367CF" w:rsidP="00B93F79">
      <w:pPr>
        <w:rPr>
          <w:b/>
          <w:sz w:val="40"/>
          <w:szCs w:val="40"/>
        </w:rPr>
      </w:pPr>
    </w:p>
    <w:p w:rsidR="003367CF" w:rsidRPr="00BA2E89" w:rsidRDefault="003367CF" w:rsidP="00B93F79">
      <w:pPr>
        <w:jc w:val="center"/>
        <w:rPr>
          <w:b/>
          <w:sz w:val="28"/>
          <w:szCs w:val="28"/>
        </w:rPr>
      </w:pPr>
    </w:p>
    <w:p w:rsidR="003367CF" w:rsidRPr="00BA2E89" w:rsidRDefault="003367CF" w:rsidP="00B93F79">
      <w:pPr>
        <w:jc w:val="center"/>
        <w:rPr>
          <w:b/>
          <w:sz w:val="28"/>
          <w:szCs w:val="28"/>
        </w:rPr>
      </w:pPr>
    </w:p>
    <w:p w:rsidR="003367CF" w:rsidRPr="00BA2E89" w:rsidRDefault="003367CF" w:rsidP="00B93F79">
      <w:pPr>
        <w:jc w:val="center"/>
        <w:rPr>
          <w:b/>
          <w:sz w:val="28"/>
          <w:szCs w:val="28"/>
        </w:rPr>
      </w:pPr>
    </w:p>
    <w:p w:rsidR="003367CF" w:rsidRDefault="003367CF" w:rsidP="00B93F79">
      <w:pPr>
        <w:jc w:val="center"/>
        <w:rPr>
          <w:b/>
          <w:sz w:val="28"/>
          <w:szCs w:val="28"/>
        </w:rPr>
      </w:pPr>
    </w:p>
    <w:p w:rsidR="00CF6D65" w:rsidRDefault="00CF6D65" w:rsidP="00B93F79">
      <w:pPr>
        <w:jc w:val="center"/>
        <w:rPr>
          <w:b/>
          <w:sz w:val="28"/>
          <w:szCs w:val="28"/>
        </w:rPr>
      </w:pPr>
    </w:p>
    <w:p w:rsidR="00CF6D65" w:rsidRPr="00BA2E89" w:rsidRDefault="00CF6D65" w:rsidP="00B93F79">
      <w:pPr>
        <w:jc w:val="center"/>
        <w:rPr>
          <w:b/>
          <w:sz w:val="28"/>
          <w:szCs w:val="28"/>
        </w:rPr>
      </w:pPr>
    </w:p>
    <w:p w:rsidR="003367CF" w:rsidRDefault="003367CF" w:rsidP="00B93F79">
      <w:pPr>
        <w:rPr>
          <w:rFonts w:ascii="Times New Roman" w:hAnsi="Times New Roman"/>
          <w:b/>
          <w:sz w:val="28"/>
          <w:szCs w:val="28"/>
        </w:rPr>
      </w:pPr>
    </w:p>
    <w:p w:rsidR="003367CF" w:rsidRDefault="003367CF" w:rsidP="00B93F79">
      <w:pPr>
        <w:jc w:val="center"/>
        <w:rPr>
          <w:rFonts w:ascii="Times New Roman" w:hAnsi="Times New Roman"/>
          <w:b/>
          <w:sz w:val="28"/>
          <w:szCs w:val="28"/>
        </w:rPr>
      </w:pPr>
      <w:smartTag w:uri="urn:schemas-microsoft-com:office:smarttags" w:element="metricconverter">
        <w:smartTagPr>
          <w:attr w:name="ProductID" w:val="2016 г"/>
        </w:smartTagPr>
        <w:r w:rsidRPr="0002634A">
          <w:rPr>
            <w:rFonts w:ascii="Times New Roman" w:hAnsi="Times New Roman"/>
            <w:b/>
            <w:sz w:val="28"/>
            <w:szCs w:val="28"/>
          </w:rPr>
          <w:t>201</w:t>
        </w:r>
        <w:r>
          <w:rPr>
            <w:rFonts w:ascii="Times New Roman" w:hAnsi="Times New Roman"/>
            <w:b/>
            <w:sz w:val="28"/>
            <w:szCs w:val="28"/>
          </w:rPr>
          <w:t>6</w:t>
        </w:r>
        <w:r w:rsidRPr="0002634A">
          <w:rPr>
            <w:rFonts w:ascii="Times New Roman" w:hAnsi="Times New Roman"/>
            <w:b/>
            <w:sz w:val="28"/>
            <w:szCs w:val="28"/>
          </w:rPr>
          <w:t xml:space="preserve"> г</w:t>
        </w:r>
      </w:smartTag>
      <w:r w:rsidRPr="0002634A">
        <w:rPr>
          <w:rFonts w:ascii="Times New Roman" w:hAnsi="Times New Roman"/>
          <w:b/>
          <w:sz w:val="28"/>
          <w:szCs w:val="28"/>
        </w:rPr>
        <w:t>.</w:t>
      </w:r>
      <w:bookmarkStart w:id="1" w:name="_Toc166314947" w:colFirst="0" w:colLast="0"/>
    </w:p>
    <w:p w:rsidR="003367CF" w:rsidRDefault="003367CF" w:rsidP="00B93F79">
      <w:pPr>
        <w:jc w:val="center"/>
        <w:rPr>
          <w:rFonts w:ascii="Times New Roman" w:hAnsi="Times New Roman"/>
          <w:b/>
          <w:sz w:val="28"/>
          <w:szCs w:val="28"/>
        </w:rPr>
      </w:pPr>
    </w:p>
    <w:p w:rsidR="00CF6D65" w:rsidRPr="0002634A" w:rsidRDefault="00CF6D65" w:rsidP="00B93F79">
      <w:pPr>
        <w:jc w:val="center"/>
        <w:rPr>
          <w:rFonts w:ascii="Times New Roman" w:hAnsi="Times New Roman"/>
          <w:b/>
          <w:sz w:val="28"/>
          <w:szCs w:val="28"/>
        </w:rPr>
      </w:pPr>
    </w:p>
    <w:p w:rsidR="003367CF" w:rsidRPr="004E11BE" w:rsidRDefault="003367CF" w:rsidP="00B93F79">
      <w:pPr>
        <w:spacing w:after="0" w:line="240" w:lineRule="auto"/>
        <w:jc w:val="center"/>
        <w:rPr>
          <w:rFonts w:ascii="Times New Roman" w:hAnsi="Times New Roman"/>
          <w:sz w:val="24"/>
          <w:szCs w:val="24"/>
        </w:rPr>
      </w:pPr>
      <w:r w:rsidRPr="004E11BE">
        <w:rPr>
          <w:rFonts w:ascii="Times New Roman" w:hAnsi="Times New Roman"/>
          <w:sz w:val="24"/>
          <w:szCs w:val="24"/>
        </w:rPr>
        <w:lastRenderedPageBreak/>
        <w:t xml:space="preserve">1. ПАСПОРТ ПРОГРАММЫ </w:t>
      </w:r>
    </w:p>
    <w:p w:rsidR="003367CF" w:rsidRPr="004E11BE" w:rsidRDefault="003367CF" w:rsidP="00B93F79">
      <w:pPr>
        <w:spacing w:after="0" w:line="240" w:lineRule="auto"/>
        <w:jc w:val="center"/>
        <w:rPr>
          <w:rFonts w:ascii="Times New Roman" w:hAnsi="Times New Roman"/>
          <w:sz w:val="24"/>
          <w:szCs w:val="24"/>
        </w:rPr>
      </w:pPr>
      <w:r w:rsidRPr="004E11BE">
        <w:rPr>
          <w:rFonts w:ascii="Times New Roman" w:hAnsi="Times New Roman"/>
          <w:sz w:val="24"/>
          <w:szCs w:val="24"/>
        </w:rPr>
        <w:t xml:space="preserve">«КОМПЛЕКСНОЕ РАЗВИТИЕ СИСТЕМ КОММУНАЛЬНОЙ ИНФРАСТРУКТУРЫ </w:t>
      </w:r>
      <w:r>
        <w:rPr>
          <w:rFonts w:ascii="Times New Roman" w:hAnsi="Times New Roman"/>
          <w:sz w:val="24"/>
          <w:szCs w:val="24"/>
        </w:rPr>
        <w:t xml:space="preserve">АФАНАСОВСКОГО СЕЛЬСКОГО </w:t>
      </w:r>
      <w:r w:rsidRPr="004E11BE">
        <w:rPr>
          <w:rFonts w:ascii="Times New Roman" w:hAnsi="Times New Roman"/>
          <w:sz w:val="24"/>
          <w:szCs w:val="24"/>
        </w:rPr>
        <w:t>ПОСЕЛЕНИЯ НА 201</w:t>
      </w:r>
      <w:r>
        <w:rPr>
          <w:rFonts w:ascii="Times New Roman" w:hAnsi="Times New Roman"/>
          <w:sz w:val="24"/>
          <w:szCs w:val="24"/>
        </w:rPr>
        <w:t>6</w:t>
      </w:r>
      <w:r w:rsidRPr="004E11BE">
        <w:rPr>
          <w:rFonts w:ascii="Times New Roman" w:hAnsi="Times New Roman"/>
          <w:sz w:val="24"/>
          <w:szCs w:val="24"/>
        </w:rPr>
        <w:t xml:space="preserve"> – 202</w:t>
      </w:r>
      <w:r>
        <w:rPr>
          <w:rFonts w:ascii="Times New Roman" w:hAnsi="Times New Roman"/>
          <w:sz w:val="24"/>
          <w:szCs w:val="24"/>
        </w:rPr>
        <w:t>6</w:t>
      </w:r>
      <w:r w:rsidRPr="004E11BE">
        <w:rPr>
          <w:rFonts w:ascii="Times New Roman" w:hAnsi="Times New Roman"/>
          <w:sz w:val="24"/>
          <w:szCs w:val="24"/>
        </w:rPr>
        <w:t xml:space="preserve"> ГОДЫ»</w:t>
      </w:r>
    </w:p>
    <w:p w:rsidR="003367CF" w:rsidRPr="004E11BE" w:rsidRDefault="003367CF" w:rsidP="00B93F79">
      <w:pPr>
        <w:spacing w:line="240" w:lineRule="auto"/>
        <w:jc w:val="center"/>
        <w:rPr>
          <w:rFonts w:ascii="Times New Roman" w:hAnsi="Times New Roman"/>
          <w:sz w:val="24"/>
          <w:szCs w:val="24"/>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7077"/>
      </w:tblGrid>
      <w:tr w:rsidR="003367CF" w:rsidRPr="001A1893" w:rsidTr="001D1B5F">
        <w:trPr>
          <w:trHeight w:val="654"/>
        </w:trPr>
        <w:tc>
          <w:tcPr>
            <w:tcW w:w="2363" w:type="dxa"/>
          </w:tcPr>
          <w:p w:rsidR="003367CF" w:rsidRPr="001A1893" w:rsidRDefault="003367CF" w:rsidP="001D1B5F">
            <w:pPr>
              <w:spacing w:after="0" w:line="240" w:lineRule="auto"/>
              <w:rPr>
                <w:rFonts w:ascii="Times New Roman" w:hAnsi="Times New Roman"/>
                <w:color w:val="000000"/>
                <w:sz w:val="24"/>
                <w:szCs w:val="24"/>
              </w:rPr>
            </w:pPr>
            <w:r w:rsidRPr="001A1893">
              <w:rPr>
                <w:rFonts w:ascii="Times New Roman" w:hAnsi="Times New Roman"/>
                <w:color w:val="000000"/>
                <w:sz w:val="24"/>
                <w:szCs w:val="24"/>
              </w:rPr>
              <w:t>Наименование программы</w:t>
            </w:r>
          </w:p>
        </w:tc>
        <w:tc>
          <w:tcPr>
            <w:tcW w:w="7077" w:type="dxa"/>
          </w:tcPr>
          <w:p w:rsidR="003367CF" w:rsidRPr="001A1893" w:rsidRDefault="003367CF" w:rsidP="00B378AB">
            <w:pPr>
              <w:spacing w:after="0" w:line="240" w:lineRule="auto"/>
              <w:rPr>
                <w:rFonts w:ascii="Times New Roman" w:hAnsi="Times New Roman"/>
                <w:color w:val="000000"/>
                <w:sz w:val="24"/>
                <w:szCs w:val="24"/>
              </w:rPr>
            </w:pPr>
            <w:r w:rsidRPr="001A1893">
              <w:rPr>
                <w:rFonts w:ascii="Times New Roman" w:hAnsi="Times New Roman"/>
                <w:sz w:val="24"/>
                <w:szCs w:val="24"/>
              </w:rPr>
              <w:t xml:space="preserve">Программа «Комплексное развитие системы коммунальной инфраструктуры </w:t>
            </w:r>
            <w:proofErr w:type="spellStart"/>
            <w:r w:rsidRPr="001A1893">
              <w:rPr>
                <w:rFonts w:ascii="Times New Roman" w:hAnsi="Times New Roman"/>
                <w:sz w:val="24"/>
                <w:szCs w:val="24"/>
              </w:rPr>
              <w:t>Петрецовского</w:t>
            </w:r>
            <w:proofErr w:type="spellEnd"/>
            <w:r w:rsidRPr="001A1893">
              <w:rPr>
                <w:rFonts w:ascii="Times New Roman" w:hAnsi="Times New Roman"/>
                <w:sz w:val="24"/>
                <w:szCs w:val="24"/>
              </w:rPr>
              <w:t xml:space="preserve"> сельского поселения на 2016-2026 годы»  (далее – программа)</w:t>
            </w:r>
          </w:p>
        </w:tc>
      </w:tr>
      <w:tr w:rsidR="003367CF" w:rsidRPr="001A1893" w:rsidTr="001D1B5F">
        <w:trPr>
          <w:trHeight w:val="343"/>
        </w:trPr>
        <w:tc>
          <w:tcPr>
            <w:tcW w:w="2363" w:type="dxa"/>
          </w:tcPr>
          <w:p w:rsidR="003367CF" w:rsidRPr="001A1893" w:rsidRDefault="003367CF" w:rsidP="001D1B5F">
            <w:pPr>
              <w:spacing w:after="0" w:line="240" w:lineRule="auto"/>
              <w:rPr>
                <w:rFonts w:ascii="Times New Roman" w:hAnsi="Times New Roman"/>
                <w:color w:val="000000"/>
                <w:sz w:val="24"/>
                <w:szCs w:val="24"/>
              </w:rPr>
            </w:pPr>
            <w:r w:rsidRPr="001A1893">
              <w:rPr>
                <w:rFonts w:ascii="Times New Roman" w:hAnsi="Times New Roman"/>
                <w:color w:val="000000"/>
                <w:sz w:val="24"/>
                <w:szCs w:val="24"/>
              </w:rPr>
              <w:t>Заказчик программы</w:t>
            </w:r>
          </w:p>
        </w:tc>
        <w:tc>
          <w:tcPr>
            <w:tcW w:w="7077" w:type="dxa"/>
          </w:tcPr>
          <w:p w:rsidR="003367CF" w:rsidRPr="001A1893" w:rsidRDefault="00346359" w:rsidP="001D1B5F">
            <w:pPr>
              <w:spacing w:line="240" w:lineRule="auto"/>
              <w:rPr>
                <w:rFonts w:ascii="Times New Roman" w:hAnsi="Times New Roman"/>
                <w:sz w:val="24"/>
                <w:szCs w:val="24"/>
              </w:rPr>
            </w:pPr>
            <w:r w:rsidRPr="001A1893">
              <w:rPr>
                <w:rFonts w:ascii="Times New Roman" w:hAnsi="Times New Roman"/>
                <w:sz w:val="24"/>
                <w:szCs w:val="24"/>
              </w:rPr>
              <w:t xml:space="preserve">Администрация </w:t>
            </w:r>
            <w:proofErr w:type="spellStart"/>
            <w:r w:rsidRPr="001A1893">
              <w:rPr>
                <w:rFonts w:ascii="Times New Roman" w:hAnsi="Times New Roman"/>
                <w:sz w:val="24"/>
                <w:szCs w:val="24"/>
              </w:rPr>
              <w:t>Петрецовского</w:t>
            </w:r>
            <w:proofErr w:type="spellEnd"/>
            <w:r w:rsidRPr="001A1893">
              <w:rPr>
                <w:rFonts w:ascii="Times New Roman" w:hAnsi="Times New Roman"/>
                <w:sz w:val="24"/>
                <w:szCs w:val="24"/>
              </w:rPr>
              <w:t xml:space="preserve">  сельского поселения </w:t>
            </w:r>
            <w:proofErr w:type="spellStart"/>
            <w:r w:rsidRPr="001A1893">
              <w:rPr>
                <w:rFonts w:ascii="Times New Roman" w:hAnsi="Times New Roman"/>
                <w:sz w:val="24"/>
                <w:szCs w:val="24"/>
              </w:rPr>
              <w:t>Вохомского</w:t>
            </w:r>
            <w:proofErr w:type="spellEnd"/>
            <w:r w:rsidRPr="001A1893">
              <w:rPr>
                <w:rFonts w:ascii="Times New Roman" w:hAnsi="Times New Roman"/>
                <w:sz w:val="24"/>
                <w:szCs w:val="24"/>
              </w:rPr>
              <w:t xml:space="preserve"> района Костромской  области</w:t>
            </w:r>
          </w:p>
        </w:tc>
      </w:tr>
      <w:tr w:rsidR="003367CF" w:rsidRPr="001A1893" w:rsidTr="001D1B5F">
        <w:trPr>
          <w:trHeight w:val="702"/>
        </w:trPr>
        <w:tc>
          <w:tcPr>
            <w:tcW w:w="2363" w:type="dxa"/>
          </w:tcPr>
          <w:p w:rsidR="003367CF" w:rsidRPr="001A1893" w:rsidRDefault="003367CF" w:rsidP="001D1B5F">
            <w:pPr>
              <w:spacing w:after="0" w:line="240" w:lineRule="auto"/>
              <w:rPr>
                <w:rFonts w:ascii="Times New Roman" w:hAnsi="Times New Roman"/>
                <w:color w:val="000000"/>
                <w:sz w:val="24"/>
                <w:szCs w:val="24"/>
              </w:rPr>
            </w:pPr>
            <w:r w:rsidRPr="001A1893">
              <w:rPr>
                <w:rFonts w:ascii="Times New Roman" w:hAnsi="Times New Roman"/>
                <w:color w:val="000000"/>
                <w:sz w:val="24"/>
                <w:szCs w:val="24"/>
              </w:rPr>
              <w:t>Разработчик программы</w:t>
            </w:r>
          </w:p>
        </w:tc>
        <w:tc>
          <w:tcPr>
            <w:tcW w:w="7077" w:type="dxa"/>
          </w:tcPr>
          <w:p w:rsidR="003367CF" w:rsidRPr="001A1893" w:rsidRDefault="003367CF" w:rsidP="00B378AB">
            <w:pPr>
              <w:spacing w:line="240" w:lineRule="auto"/>
              <w:rPr>
                <w:rFonts w:ascii="Times New Roman" w:hAnsi="Times New Roman"/>
                <w:sz w:val="24"/>
                <w:szCs w:val="24"/>
              </w:rPr>
            </w:pPr>
            <w:r w:rsidRPr="001A1893">
              <w:rPr>
                <w:rFonts w:ascii="Times New Roman" w:hAnsi="Times New Roman"/>
                <w:sz w:val="24"/>
                <w:szCs w:val="24"/>
              </w:rPr>
              <w:t xml:space="preserve">Администрация </w:t>
            </w:r>
            <w:proofErr w:type="spellStart"/>
            <w:r w:rsidRPr="001A1893">
              <w:rPr>
                <w:rFonts w:ascii="Times New Roman" w:hAnsi="Times New Roman"/>
                <w:sz w:val="24"/>
                <w:szCs w:val="24"/>
              </w:rPr>
              <w:t>Петрецовского</w:t>
            </w:r>
            <w:proofErr w:type="spellEnd"/>
            <w:r w:rsidRPr="001A1893">
              <w:rPr>
                <w:rFonts w:ascii="Times New Roman" w:hAnsi="Times New Roman"/>
                <w:sz w:val="24"/>
                <w:szCs w:val="24"/>
              </w:rPr>
              <w:t xml:space="preserve">  сельского поселения </w:t>
            </w:r>
            <w:proofErr w:type="spellStart"/>
            <w:r w:rsidRPr="001A1893">
              <w:rPr>
                <w:rFonts w:ascii="Times New Roman" w:hAnsi="Times New Roman"/>
                <w:sz w:val="24"/>
                <w:szCs w:val="24"/>
              </w:rPr>
              <w:t>Вохомского</w:t>
            </w:r>
            <w:proofErr w:type="spellEnd"/>
            <w:r w:rsidRPr="001A1893">
              <w:rPr>
                <w:rFonts w:ascii="Times New Roman" w:hAnsi="Times New Roman"/>
                <w:sz w:val="24"/>
                <w:szCs w:val="24"/>
              </w:rPr>
              <w:t xml:space="preserve"> района Костромской  области</w:t>
            </w:r>
          </w:p>
        </w:tc>
      </w:tr>
      <w:tr w:rsidR="003367CF" w:rsidRPr="001A1893" w:rsidTr="001D1B5F">
        <w:trPr>
          <w:trHeight w:val="1459"/>
        </w:trPr>
        <w:tc>
          <w:tcPr>
            <w:tcW w:w="2363" w:type="dxa"/>
          </w:tcPr>
          <w:p w:rsidR="003367CF" w:rsidRPr="001A1893" w:rsidRDefault="003367CF" w:rsidP="001D1B5F">
            <w:pPr>
              <w:spacing w:after="0" w:line="240" w:lineRule="auto"/>
              <w:rPr>
                <w:rFonts w:ascii="Times New Roman" w:hAnsi="Times New Roman"/>
                <w:color w:val="000000"/>
                <w:sz w:val="24"/>
                <w:szCs w:val="24"/>
              </w:rPr>
            </w:pPr>
            <w:r w:rsidRPr="001A1893">
              <w:rPr>
                <w:rFonts w:ascii="Times New Roman" w:hAnsi="Times New Roman"/>
                <w:color w:val="000000"/>
                <w:sz w:val="24"/>
                <w:szCs w:val="24"/>
              </w:rPr>
              <w:t>Цель программы</w:t>
            </w:r>
          </w:p>
        </w:tc>
        <w:tc>
          <w:tcPr>
            <w:tcW w:w="7077" w:type="dxa"/>
          </w:tcPr>
          <w:p w:rsidR="003367CF" w:rsidRPr="001A1893" w:rsidRDefault="003367CF" w:rsidP="001D1B5F">
            <w:pPr>
              <w:spacing w:after="0" w:line="240" w:lineRule="auto"/>
              <w:jc w:val="both"/>
              <w:rPr>
                <w:rFonts w:ascii="Times New Roman" w:hAnsi="Times New Roman"/>
                <w:color w:val="000000"/>
                <w:sz w:val="24"/>
                <w:szCs w:val="24"/>
              </w:rPr>
            </w:pPr>
            <w:r w:rsidRPr="001A1893">
              <w:rPr>
                <w:rFonts w:ascii="Times New Roman" w:hAnsi="Times New Roman"/>
                <w:sz w:val="24"/>
                <w:szCs w:val="24"/>
              </w:rPr>
              <w:t>1. Комплексное развитие систем коммунальной инфраструктуры; 2. Р</w:t>
            </w:r>
            <w:r w:rsidRPr="001A1893">
              <w:rPr>
                <w:rFonts w:ascii="Times New Roman" w:hAnsi="Times New Roman"/>
                <w:color w:val="000000"/>
                <w:sz w:val="24"/>
                <w:szCs w:val="24"/>
              </w:rPr>
              <w:t>еконструкция и модернизация систем коммунальной инфраструктуры;</w:t>
            </w:r>
          </w:p>
          <w:p w:rsidR="003367CF" w:rsidRPr="001A1893" w:rsidRDefault="003367CF" w:rsidP="001D1B5F">
            <w:pPr>
              <w:spacing w:after="0" w:line="240" w:lineRule="auto"/>
              <w:jc w:val="both"/>
              <w:rPr>
                <w:rFonts w:ascii="Times New Roman" w:hAnsi="Times New Roman"/>
                <w:color w:val="000000"/>
                <w:sz w:val="24"/>
                <w:szCs w:val="24"/>
              </w:rPr>
            </w:pPr>
            <w:r w:rsidRPr="001A1893">
              <w:rPr>
                <w:rFonts w:ascii="Times New Roman" w:hAnsi="Times New Roman"/>
                <w:sz w:val="24"/>
                <w:szCs w:val="24"/>
              </w:rPr>
              <w:t xml:space="preserve">3. </w:t>
            </w:r>
            <w:r w:rsidRPr="001A1893">
              <w:rPr>
                <w:rFonts w:ascii="Times New Roman" w:hAnsi="Times New Roman"/>
                <w:color w:val="000000"/>
                <w:sz w:val="24"/>
                <w:szCs w:val="24"/>
              </w:rPr>
              <w:t xml:space="preserve">Улучшение экологической ситуации на территории </w:t>
            </w:r>
            <w:proofErr w:type="spellStart"/>
            <w:r w:rsidRPr="001A1893">
              <w:rPr>
                <w:rFonts w:ascii="Times New Roman" w:hAnsi="Times New Roman"/>
                <w:color w:val="000000"/>
                <w:sz w:val="24"/>
                <w:szCs w:val="24"/>
              </w:rPr>
              <w:t>Афанасовского</w:t>
            </w:r>
            <w:proofErr w:type="spellEnd"/>
            <w:r w:rsidRPr="001A1893">
              <w:rPr>
                <w:rFonts w:ascii="Times New Roman" w:hAnsi="Times New Roman"/>
                <w:color w:val="000000"/>
                <w:sz w:val="24"/>
                <w:szCs w:val="24"/>
              </w:rPr>
              <w:t xml:space="preserve"> сельского поселения;</w:t>
            </w:r>
          </w:p>
          <w:p w:rsidR="003367CF" w:rsidRPr="001A1893" w:rsidRDefault="003367CF" w:rsidP="001D1B5F">
            <w:pPr>
              <w:spacing w:after="0" w:line="240" w:lineRule="auto"/>
              <w:jc w:val="both"/>
              <w:rPr>
                <w:rFonts w:ascii="Times New Roman" w:hAnsi="Times New Roman"/>
                <w:color w:val="000000"/>
                <w:sz w:val="24"/>
                <w:szCs w:val="24"/>
              </w:rPr>
            </w:pPr>
            <w:r w:rsidRPr="001A1893">
              <w:rPr>
                <w:rFonts w:ascii="Times New Roman" w:hAnsi="Times New Roman"/>
                <w:color w:val="000000"/>
                <w:sz w:val="24"/>
                <w:szCs w:val="24"/>
              </w:rPr>
              <w:t xml:space="preserve">4. </w:t>
            </w:r>
            <w:r w:rsidRPr="001A1893">
              <w:rPr>
                <w:rFonts w:ascii="Times New Roman" w:hAnsi="Times New Roman"/>
                <w:sz w:val="24"/>
                <w:szCs w:val="24"/>
              </w:rPr>
              <w:t>Обеспечение надежной и стабильной поставки коммунальных ресурсов с использованием эффективных технологий и оборудования;</w:t>
            </w:r>
          </w:p>
        </w:tc>
      </w:tr>
      <w:tr w:rsidR="003367CF" w:rsidRPr="001A1893" w:rsidTr="001D1B5F">
        <w:trPr>
          <w:trHeight w:val="2188"/>
        </w:trPr>
        <w:tc>
          <w:tcPr>
            <w:tcW w:w="2363" w:type="dxa"/>
          </w:tcPr>
          <w:p w:rsidR="003367CF" w:rsidRPr="001A1893" w:rsidRDefault="003367CF" w:rsidP="001D1B5F">
            <w:pPr>
              <w:spacing w:after="0" w:line="240" w:lineRule="auto"/>
              <w:rPr>
                <w:rFonts w:ascii="Times New Roman" w:hAnsi="Times New Roman"/>
                <w:color w:val="000000"/>
                <w:sz w:val="24"/>
                <w:szCs w:val="24"/>
              </w:rPr>
            </w:pPr>
            <w:r w:rsidRPr="001A1893">
              <w:rPr>
                <w:rFonts w:ascii="Times New Roman" w:hAnsi="Times New Roman"/>
                <w:color w:val="000000"/>
                <w:sz w:val="24"/>
                <w:szCs w:val="24"/>
              </w:rPr>
              <w:t>Задачи программы</w:t>
            </w:r>
          </w:p>
        </w:tc>
        <w:tc>
          <w:tcPr>
            <w:tcW w:w="7077" w:type="dxa"/>
          </w:tcPr>
          <w:p w:rsidR="003367CF" w:rsidRPr="001A1893" w:rsidRDefault="003367CF" w:rsidP="001D1B5F">
            <w:pPr>
              <w:shd w:val="clear" w:color="auto" w:fill="FFFFFF"/>
              <w:spacing w:after="0" w:line="240" w:lineRule="auto"/>
              <w:ind w:left="37"/>
              <w:rPr>
                <w:rFonts w:ascii="Times New Roman" w:hAnsi="Times New Roman"/>
                <w:color w:val="000000"/>
                <w:sz w:val="24"/>
                <w:szCs w:val="24"/>
              </w:rPr>
            </w:pPr>
            <w:r w:rsidRPr="001A1893">
              <w:rPr>
                <w:rFonts w:ascii="Times New Roman" w:hAnsi="Times New Roman"/>
                <w:color w:val="000000"/>
                <w:spacing w:val="-2"/>
                <w:sz w:val="24"/>
                <w:szCs w:val="24"/>
              </w:rPr>
              <w:t>1. Инженерно-техническая оптимизация систем коммунальной инфраструктуры</w:t>
            </w:r>
            <w:r w:rsidRPr="001A1893">
              <w:rPr>
                <w:rFonts w:ascii="Times New Roman" w:hAnsi="Times New Roman"/>
                <w:color w:val="000000"/>
                <w:sz w:val="24"/>
                <w:szCs w:val="24"/>
              </w:rPr>
              <w:t>.</w:t>
            </w:r>
          </w:p>
          <w:p w:rsidR="003367CF" w:rsidRPr="001A1893" w:rsidRDefault="003367CF" w:rsidP="001D1B5F">
            <w:pPr>
              <w:shd w:val="clear" w:color="auto" w:fill="FFFFFF"/>
              <w:spacing w:after="0" w:line="240" w:lineRule="auto"/>
              <w:ind w:left="37"/>
              <w:rPr>
                <w:rFonts w:ascii="Times New Roman" w:hAnsi="Times New Roman"/>
                <w:color w:val="000000"/>
                <w:sz w:val="24"/>
                <w:szCs w:val="24"/>
              </w:rPr>
            </w:pPr>
            <w:r w:rsidRPr="001A1893">
              <w:rPr>
                <w:rFonts w:ascii="Times New Roman" w:hAnsi="Times New Roman"/>
                <w:color w:val="000000"/>
                <w:spacing w:val="-2"/>
                <w:sz w:val="24"/>
                <w:szCs w:val="24"/>
              </w:rPr>
              <w:t>2. Повышение надежности систем коммунальной инфраструктуры.</w:t>
            </w:r>
          </w:p>
          <w:p w:rsidR="003367CF" w:rsidRPr="001A1893" w:rsidRDefault="003367CF" w:rsidP="001D1B5F">
            <w:pPr>
              <w:spacing w:after="0" w:line="240" w:lineRule="auto"/>
              <w:jc w:val="both"/>
              <w:rPr>
                <w:rFonts w:ascii="Times New Roman" w:hAnsi="Times New Roman"/>
                <w:color w:val="000000"/>
                <w:sz w:val="24"/>
                <w:szCs w:val="24"/>
              </w:rPr>
            </w:pPr>
            <w:r w:rsidRPr="001A1893">
              <w:rPr>
                <w:rFonts w:ascii="Times New Roman" w:hAnsi="Times New Roman"/>
                <w:color w:val="000000"/>
                <w:spacing w:val="-2"/>
                <w:sz w:val="24"/>
                <w:szCs w:val="24"/>
              </w:rPr>
              <w:t>3.</w:t>
            </w:r>
            <w:r w:rsidRPr="001A1893">
              <w:rPr>
                <w:rFonts w:ascii="Times New Roman" w:hAnsi="Times New Roman"/>
                <w:color w:val="000000"/>
                <w:sz w:val="24"/>
                <w:szCs w:val="24"/>
              </w:rPr>
              <w:t xml:space="preserve"> Обеспечение более комфортных условий проживания населения сельского поселения.</w:t>
            </w:r>
          </w:p>
          <w:p w:rsidR="003367CF" w:rsidRPr="001A1893" w:rsidRDefault="003367CF" w:rsidP="001D1B5F">
            <w:pPr>
              <w:spacing w:after="0" w:line="240" w:lineRule="auto"/>
              <w:jc w:val="both"/>
              <w:rPr>
                <w:rFonts w:ascii="Times New Roman" w:hAnsi="Times New Roman"/>
                <w:color w:val="000000"/>
                <w:sz w:val="24"/>
                <w:szCs w:val="24"/>
              </w:rPr>
            </w:pPr>
            <w:r w:rsidRPr="001A1893">
              <w:rPr>
                <w:rFonts w:ascii="Times New Roman" w:hAnsi="Times New Roman"/>
                <w:color w:val="000000"/>
                <w:sz w:val="24"/>
                <w:szCs w:val="24"/>
              </w:rPr>
              <w:t>4. Повышение качества предоставляемых ЖКУ.</w:t>
            </w:r>
          </w:p>
          <w:p w:rsidR="003367CF" w:rsidRPr="001A1893" w:rsidRDefault="003367CF" w:rsidP="001D1B5F">
            <w:pPr>
              <w:spacing w:after="0" w:line="240" w:lineRule="auto"/>
              <w:jc w:val="both"/>
              <w:rPr>
                <w:rFonts w:ascii="Times New Roman" w:hAnsi="Times New Roman"/>
                <w:color w:val="000000"/>
                <w:sz w:val="24"/>
                <w:szCs w:val="24"/>
              </w:rPr>
            </w:pPr>
            <w:r w:rsidRPr="001A1893">
              <w:rPr>
                <w:rFonts w:ascii="Times New Roman" w:hAnsi="Times New Roman"/>
                <w:color w:val="000000"/>
                <w:sz w:val="24"/>
                <w:szCs w:val="24"/>
              </w:rPr>
              <w:t>5. Снижение потребление энергетических ресурсов.</w:t>
            </w:r>
          </w:p>
          <w:p w:rsidR="003367CF" w:rsidRPr="001A1893" w:rsidRDefault="003367CF" w:rsidP="001D1B5F">
            <w:pPr>
              <w:spacing w:after="0" w:line="240" w:lineRule="auto"/>
              <w:jc w:val="both"/>
              <w:rPr>
                <w:rFonts w:ascii="Times New Roman" w:hAnsi="Times New Roman"/>
                <w:color w:val="000000"/>
                <w:sz w:val="24"/>
                <w:szCs w:val="24"/>
              </w:rPr>
            </w:pPr>
            <w:r w:rsidRPr="001A1893">
              <w:rPr>
                <w:rFonts w:ascii="Times New Roman" w:hAnsi="Times New Roman"/>
                <w:color w:val="000000"/>
                <w:sz w:val="24"/>
                <w:szCs w:val="24"/>
              </w:rPr>
              <w:t>6. Снижение потерь при поставке ресурсов потребителям.</w:t>
            </w:r>
          </w:p>
          <w:p w:rsidR="003367CF" w:rsidRPr="001A1893" w:rsidRDefault="003367CF" w:rsidP="001D1B5F">
            <w:pPr>
              <w:spacing w:after="0" w:line="240" w:lineRule="auto"/>
              <w:jc w:val="both"/>
              <w:rPr>
                <w:rFonts w:ascii="Times New Roman" w:hAnsi="Times New Roman"/>
                <w:color w:val="000000"/>
                <w:sz w:val="24"/>
                <w:szCs w:val="24"/>
              </w:rPr>
            </w:pPr>
            <w:r w:rsidRPr="001A1893">
              <w:rPr>
                <w:rFonts w:ascii="Times New Roman" w:hAnsi="Times New Roman"/>
                <w:color w:val="000000"/>
                <w:sz w:val="24"/>
                <w:szCs w:val="24"/>
              </w:rPr>
              <w:t>7. Улучшение экологической обстановки в сельском поселении.</w:t>
            </w:r>
          </w:p>
        </w:tc>
      </w:tr>
      <w:tr w:rsidR="003367CF" w:rsidRPr="001A1893" w:rsidTr="001D1B5F">
        <w:trPr>
          <w:trHeight w:val="577"/>
        </w:trPr>
        <w:tc>
          <w:tcPr>
            <w:tcW w:w="2363" w:type="dxa"/>
          </w:tcPr>
          <w:p w:rsidR="003367CF" w:rsidRPr="001A1893" w:rsidRDefault="003367CF" w:rsidP="001D1B5F">
            <w:pPr>
              <w:spacing w:after="0" w:line="240" w:lineRule="auto"/>
              <w:rPr>
                <w:rFonts w:ascii="Times New Roman" w:hAnsi="Times New Roman"/>
                <w:sz w:val="24"/>
                <w:szCs w:val="24"/>
              </w:rPr>
            </w:pPr>
            <w:r w:rsidRPr="001A1893">
              <w:rPr>
                <w:rFonts w:ascii="Times New Roman" w:hAnsi="Times New Roman"/>
                <w:bCs/>
                <w:sz w:val="24"/>
                <w:szCs w:val="24"/>
                <w:bdr w:val="none" w:sz="0" w:space="0" w:color="auto" w:frame="1"/>
              </w:rPr>
              <w:t>Важнейшие целевые показатели программы</w:t>
            </w:r>
          </w:p>
        </w:tc>
        <w:tc>
          <w:tcPr>
            <w:tcW w:w="7077" w:type="dxa"/>
          </w:tcPr>
          <w:p w:rsidR="003367CF" w:rsidRDefault="003367CF" w:rsidP="001D1B5F">
            <w:pPr>
              <w:pStyle w:val="a4"/>
              <w:spacing w:before="0" w:beforeAutospacing="0" w:after="0" w:afterAutospacing="0"/>
            </w:pPr>
            <w:r w:rsidRPr="004E11BE">
              <w:t>- повышение качества предоставляемых услуг жилищно-коммунального комплекса;</w:t>
            </w:r>
          </w:p>
          <w:p w:rsidR="003367CF" w:rsidRDefault="003367CF" w:rsidP="001D1B5F">
            <w:pPr>
              <w:pStyle w:val="a4"/>
              <w:spacing w:before="0" w:beforeAutospacing="0" w:after="0" w:afterAutospacing="0"/>
            </w:pPr>
            <w:r w:rsidRPr="004E11BE">
              <w:t xml:space="preserve">- улучшение санитарного состояния территории </w:t>
            </w:r>
            <w:proofErr w:type="spellStart"/>
            <w:r>
              <w:t>Петрецовского</w:t>
            </w:r>
            <w:proofErr w:type="spellEnd"/>
            <w:r>
              <w:t xml:space="preserve"> </w:t>
            </w:r>
            <w:r w:rsidRPr="004E11BE">
              <w:t>сельского поселения;</w:t>
            </w:r>
          </w:p>
          <w:p w:rsidR="003367CF" w:rsidRPr="004E11BE" w:rsidRDefault="003367CF" w:rsidP="001D1B5F">
            <w:pPr>
              <w:pStyle w:val="a4"/>
              <w:spacing w:before="0" w:beforeAutospacing="0" w:after="0" w:afterAutospacing="0"/>
            </w:pPr>
            <w:r w:rsidRPr="004E11BE">
              <w:t>- улучшение экологического состояния окружающей среды;</w:t>
            </w:r>
          </w:p>
        </w:tc>
      </w:tr>
      <w:tr w:rsidR="003367CF" w:rsidRPr="001A1893" w:rsidTr="001D1B5F">
        <w:trPr>
          <w:trHeight w:val="577"/>
        </w:trPr>
        <w:tc>
          <w:tcPr>
            <w:tcW w:w="2363" w:type="dxa"/>
          </w:tcPr>
          <w:p w:rsidR="003367CF" w:rsidRPr="001A1893" w:rsidRDefault="003367CF" w:rsidP="001D1B5F">
            <w:pPr>
              <w:spacing w:after="0" w:line="240" w:lineRule="auto"/>
              <w:rPr>
                <w:rFonts w:ascii="Times New Roman" w:hAnsi="Times New Roman"/>
                <w:color w:val="000000"/>
                <w:sz w:val="24"/>
                <w:szCs w:val="24"/>
              </w:rPr>
            </w:pPr>
            <w:r w:rsidRPr="001A1893">
              <w:rPr>
                <w:rFonts w:ascii="Times New Roman" w:hAnsi="Times New Roman"/>
                <w:color w:val="000000"/>
                <w:sz w:val="24"/>
                <w:szCs w:val="24"/>
              </w:rPr>
              <w:t>Сроки реализации программы</w:t>
            </w:r>
          </w:p>
        </w:tc>
        <w:tc>
          <w:tcPr>
            <w:tcW w:w="7077" w:type="dxa"/>
          </w:tcPr>
          <w:p w:rsidR="003367CF" w:rsidRPr="001A1893" w:rsidRDefault="003367CF" w:rsidP="00B378AB">
            <w:pPr>
              <w:spacing w:after="0" w:line="240" w:lineRule="auto"/>
              <w:rPr>
                <w:rFonts w:ascii="Times New Roman" w:hAnsi="Times New Roman"/>
                <w:color w:val="000000"/>
                <w:sz w:val="24"/>
                <w:szCs w:val="24"/>
              </w:rPr>
            </w:pPr>
            <w:r w:rsidRPr="001A1893">
              <w:rPr>
                <w:rFonts w:ascii="Times New Roman" w:hAnsi="Times New Roman"/>
                <w:color w:val="000000"/>
                <w:sz w:val="24"/>
                <w:szCs w:val="24"/>
              </w:rPr>
              <w:t>2016-2026 годы</w:t>
            </w:r>
          </w:p>
        </w:tc>
      </w:tr>
      <w:tr w:rsidR="003367CF" w:rsidRPr="001A1893" w:rsidTr="001D1B5F">
        <w:trPr>
          <w:trHeight w:val="1068"/>
        </w:trPr>
        <w:tc>
          <w:tcPr>
            <w:tcW w:w="2363" w:type="dxa"/>
          </w:tcPr>
          <w:p w:rsidR="003367CF" w:rsidRPr="001A1893" w:rsidRDefault="003367CF" w:rsidP="001D1B5F">
            <w:pPr>
              <w:spacing w:after="0" w:line="240" w:lineRule="auto"/>
              <w:rPr>
                <w:rFonts w:ascii="Times New Roman" w:hAnsi="Times New Roman"/>
                <w:color w:val="000000"/>
                <w:sz w:val="24"/>
                <w:szCs w:val="24"/>
              </w:rPr>
            </w:pPr>
            <w:r w:rsidRPr="001A1893">
              <w:rPr>
                <w:rFonts w:ascii="Times New Roman" w:hAnsi="Times New Roman"/>
                <w:color w:val="000000"/>
                <w:sz w:val="24"/>
                <w:szCs w:val="24"/>
              </w:rPr>
              <w:t>Объемы и источники финансирования</w:t>
            </w:r>
          </w:p>
        </w:tc>
        <w:tc>
          <w:tcPr>
            <w:tcW w:w="7077" w:type="dxa"/>
          </w:tcPr>
          <w:p w:rsidR="003367CF" w:rsidRPr="001A1893" w:rsidRDefault="003367CF" w:rsidP="001D1B5F">
            <w:pPr>
              <w:spacing w:line="240" w:lineRule="auto"/>
              <w:rPr>
                <w:rFonts w:ascii="Times New Roman" w:hAnsi="Times New Roman"/>
                <w:color w:val="000000"/>
                <w:sz w:val="24"/>
                <w:szCs w:val="24"/>
              </w:rPr>
            </w:pPr>
            <w:r w:rsidRPr="001A1893">
              <w:rPr>
                <w:rFonts w:ascii="Times New Roman" w:hAnsi="Times New Roman"/>
                <w:color w:val="000000"/>
                <w:sz w:val="24"/>
                <w:szCs w:val="24"/>
              </w:rPr>
              <w:t xml:space="preserve">Объем бюджетных ассигнований на реализацию программы за счет бюджета </w:t>
            </w:r>
            <w:proofErr w:type="spellStart"/>
            <w:r w:rsidRPr="001A1893">
              <w:rPr>
                <w:rFonts w:ascii="Times New Roman" w:hAnsi="Times New Roman"/>
                <w:color w:val="000000"/>
                <w:sz w:val="24"/>
                <w:szCs w:val="24"/>
              </w:rPr>
              <w:t>Петрецовского</w:t>
            </w:r>
            <w:proofErr w:type="spellEnd"/>
            <w:r w:rsidRPr="001A1893">
              <w:rPr>
                <w:rFonts w:ascii="Times New Roman" w:hAnsi="Times New Roman"/>
                <w:color w:val="000000"/>
                <w:sz w:val="24"/>
                <w:szCs w:val="24"/>
              </w:rPr>
              <w:t xml:space="preserve"> сельского поселения и иных источников составляет </w:t>
            </w:r>
            <w:r w:rsidR="00346359">
              <w:rPr>
                <w:rFonts w:ascii="Times New Roman" w:hAnsi="Times New Roman"/>
                <w:sz w:val="24"/>
                <w:szCs w:val="24"/>
              </w:rPr>
              <w:t>13210,</w:t>
            </w:r>
            <w:r w:rsidRPr="001A1893">
              <w:rPr>
                <w:rFonts w:ascii="Times New Roman" w:hAnsi="Times New Roman"/>
                <w:sz w:val="24"/>
                <w:szCs w:val="24"/>
              </w:rPr>
              <w:t>0</w:t>
            </w:r>
            <w:r w:rsidRPr="001A1893">
              <w:rPr>
                <w:rFonts w:ascii="Times New Roman" w:hAnsi="Times New Roman"/>
                <w:color w:val="000000"/>
                <w:sz w:val="24"/>
                <w:szCs w:val="24"/>
              </w:rPr>
              <w:t xml:space="preserve"> тыс. рублей, в том числе по годам:</w:t>
            </w:r>
          </w:p>
          <w:p w:rsidR="003367CF" w:rsidRPr="001A1893" w:rsidRDefault="003367CF" w:rsidP="001D1B5F">
            <w:pPr>
              <w:spacing w:after="0" w:line="360" w:lineRule="auto"/>
              <w:jc w:val="both"/>
              <w:rPr>
                <w:rFonts w:ascii="Times New Roman" w:hAnsi="Times New Roman"/>
                <w:sz w:val="24"/>
                <w:szCs w:val="24"/>
              </w:rPr>
            </w:pPr>
            <w:r w:rsidRPr="001A1893">
              <w:rPr>
                <w:rFonts w:ascii="Times New Roman" w:hAnsi="Times New Roman"/>
                <w:sz w:val="24"/>
                <w:szCs w:val="24"/>
              </w:rPr>
              <w:t>201</w:t>
            </w:r>
            <w:r w:rsidR="00CC2F16">
              <w:rPr>
                <w:rFonts w:ascii="Times New Roman" w:hAnsi="Times New Roman"/>
                <w:sz w:val="24"/>
                <w:szCs w:val="24"/>
              </w:rPr>
              <w:t>8</w:t>
            </w:r>
            <w:r w:rsidRPr="001A1893">
              <w:rPr>
                <w:rFonts w:ascii="Times New Roman" w:hAnsi="Times New Roman"/>
                <w:sz w:val="24"/>
                <w:szCs w:val="24"/>
              </w:rPr>
              <w:t xml:space="preserve">год – </w:t>
            </w:r>
            <w:r w:rsidR="00CC2F16">
              <w:rPr>
                <w:rFonts w:ascii="Times New Roman" w:hAnsi="Times New Roman"/>
                <w:sz w:val="24"/>
                <w:szCs w:val="24"/>
              </w:rPr>
              <w:t>1</w:t>
            </w:r>
            <w:r w:rsidR="00346359">
              <w:rPr>
                <w:rFonts w:ascii="Times New Roman" w:hAnsi="Times New Roman"/>
                <w:sz w:val="24"/>
                <w:szCs w:val="24"/>
              </w:rPr>
              <w:t>0</w:t>
            </w:r>
            <w:r w:rsidRPr="001A1893">
              <w:rPr>
                <w:rFonts w:ascii="Times New Roman" w:hAnsi="Times New Roman"/>
                <w:sz w:val="24"/>
                <w:szCs w:val="24"/>
              </w:rPr>
              <w:t>,0 тыс. рублей;</w:t>
            </w:r>
          </w:p>
          <w:p w:rsidR="003367CF" w:rsidRPr="001A1893" w:rsidRDefault="003367CF" w:rsidP="001D1B5F">
            <w:pPr>
              <w:spacing w:after="0" w:line="360" w:lineRule="auto"/>
              <w:jc w:val="both"/>
              <w:rPr>
                <w:rFonts w:ascii="Times New Roman" w:hAnsi="Times New Roman"/>
                <w:sz w:val="24"/>
                <w:szCs w:val="24"/>
              </w:rPr>
            </w:pPr>
            <w:r w:rsidRPr="001A1893">
              <w:rPr>
                <w:rFonts w:ascii="Times New Roman" w:hAnsi="Times New Roman"/>
                <w:sz w:val="24"/>
                <w:szCs w:val="24"/>
              </w:rPr>
              <w:t>201</w:t>
            </w:r>
            <w:r w:rsidR="00CC2F16">
              <w:rPr>
                <w:rFonts w:ascii="Times New Roman" w:hAnsi="Times New Roman"/>
                <w:sz w:val="24"/>
                <w:szCs w:val="24"/>
              </w:rPr>
              <w:t>9</w:t>
            </w:r>
            <w:r w:rsidRPr="001A1893">
              <w:rPr>
                <w:rFonts w:ascii="Times New Roman" w:hAnsi="Times New Roman"/>
                <w:sz w:val="24"/>
                <w:szCs w:val="24"/>
              </w:rPr>
              <w:t xml:space="preserve"> год – </w:t>
            </w:r>
            <w:r w:rsidR="00CC2F16">
              <w:rPr>
                <w:rFonts w:ascii="Times New Roman" w:hAnsi="Times New Roman"/>
                <w:sz w:val="24"/>
                <w:szCs w:val="24"/>
              </w:rPr>
              <w:t>1</w:t>
            </w:r>
            <w:r w:rsidRPr="001A1893">
              <w:rPr>
                <w:rFonts w:ascii="Times New Roman" w:hAnsi="Times New Roman"/>
                <w:sz w:val="24"/>
                <w:szCs w:val="24"/>
              </w:rPr>
              <w:t>0,0 тыс. рублей;</w:t>
            </w:r>
          </w:p>
          <w:p w:rsidR="003367CF" w:rsidRPr="001A1893" w:rsidRDefault="003367CF" w:rsidP="001D1B5F">
            <w:pPr>
              <w:spacing w:after="0" w:line="360" w:lineRule="auto"/>
              <w:jc w:val="both"/>
              <w:rPr>
                <w:rFonts w:ascii="Times New Roman" w:hAnsi="Times New Roman"/>
                <w:sz w:val="24"/>
                <w:szCs w:val="24"/>
              </w:rPr>
            </w:pPr>
            <w:r w:rsidRPr="001A1893">
              <w:rPr>
                <w:rFonts w:ascii="Times New Roman" w:hAnsi="Times New Roman"/>
                <w:sz w:val="24"/>
                <w:szCs w:val="24"/>
              </w:rPr>
              <w:t>20</w:t>
            </w:r>
            <w:r w:rsidR="00CC2F16">
              <w:rPr>
                <w:rFonts w:ascii="Times New Roman" w:hAnsi="Times New Roman"/>
                <w:sz w:val="24"/>
                <w:szCs w:val="24"/>
              </w:rPr>
              <w:t>20</w:t>
            </w:r>
            <w:r w:rsidRPr="001A1893">
              <w:rPr>
                <w:rFonts w:ascii="Times New Roman" w:hAnsi="Times New Roman"/>
                <w:sz w:val="24"/>
                <w:szCs w:val="24"/>
              </w:rPr>
              <w:t xml:space="preserve"> год – </w:t>
            </w:r>
            <w:r w:rsidR="00CC2F16">
              <w:rPr>
                <w:rFonts w:ascii="Times New Roman" w:hAnsi="Times New Roman"/>
                <w:sz w:val="24"/>
                <w:szCs w:val="24"/>
              </w:rPr>
              <w:t>1520</w:t>
            </w:r>
            <w:r w:rsidRPr="001A1893">
              <w:rPr>
                <w:rFonts w:ascii="Times New Roman" w:hAnsi="Times New Roman"/>
                <w:sz w:val="24"/>
                <w:szCs w:val="24"/>
              </w:rPr>
              <w:t>,0 тыс. рублей;</w:t>
            </w:r>
          </w:p>
          <w:p w:rsidR="003367CF" w:rsidRPr="001A1893" w:rsidRDefault="003367CF" w:rsidP="001D1B5F">
            <w:pPr>
              <w:spacing w:after="0" w:line="360" w:lineRule="auto"/>
              <w:jc w:val="both"/>
              <w:rPr>
                <w:rFonts w:ascii="Times New Roman" w:hAnsi="Times New Roman"/>
                <w:sz w:val="24"/>
                <w:szCs w:val="24"/>
              </w:rPr>
            </w:pPr>
            <w:r w:rsidRPr="001A1893">
              <w:rPr>
                <w:rFonts w:ascii="Times New Roman" w:hAnsi="Times New Roman"/>
                <w:sz w:val="24"/>
                <w:szCs w:val="24"/>
              </w:rPr>
              <w:t>20</w:t>
            </w:r>
            <w:r w:rsidR="00CC2F16">
              <w:rPr>
                <w:rFonts w:ascii="Times New Roman" w:hAnsi="Times New Roman"/>
                <w:sz w:val="24"/>
                <w:szCs w:val="24"/>
              </w:rPr>
              <w:t>21</w:t>
            </w:r>
            <w:r w:rsidRPr="001A1893">
              <w:rPr>
                <w:rFonts w:ascii="Times New Roman" w:hAnsi="Times New Roman"/>
                <w:sz w:val="24"/>
                <w:szCs w:val="24"/>
              </w:rPr>
              <w:t xml:space="preserve"> год – </w:t>
            </w:r>
            <w:r w:rsidR="00CC2F16">
              <w:rPr>
                <w:rFonts w:ascii="Times New Roman" w:hAnsi="Times New Roman"/>
                <w:sz w:val="24"/>
                <w:szCs w:val="24"/>
              </w:rPr>
              <w:t>2060</w:t>
            </w:r>
            <w:r w:rsidRPr="001A1893">
              <w:rPr>
                <w:rFonts w:ascii="Times New Roman" w:hAnsi="Times New Roman"/>
                <w:sz w:val="24"/>
                <w:szCs w:val="24"/>
              </w:rPr>
              <w:t xml:space="preserve">,0 </w:t>
            </w:r>
            <w:proofErr w:type="spellStart"/>
            <w:r w:rsidRPr="001A1893">
              <w:rPr>
                <w:rFonts w:ascii="Times New Roman" w:hAnsi="Times New Roman"/>
                <w:sz w:val="24"/>
                <w:szCs w:val="24"/>
              </w:rPr>
              <w:t>тыс.рублей</w:t>
            </w:r>
            <w:proofErr w:type="spellEnd"/>
            <w:r w:rsidRPr="001A1893">
              <w:rPr>
                <w:rFonts w:ascii="Times New Roman" w:hAnsi="Times New Roman"/>
                <w:sz w:val="24"/>
                <w:szCs w:val="24"/>
              </w:rPr>
              <w:t>;</w:t>
            </w:r>
          </w:p>
          <w:p w:rsidR="003367CF" w:rsidRPr="001A1893" w:rsidRDefault="003367CF" w:rsidP="001D1B5F">
            <w:pPr>
              <w:spacing w:after="0" w:line="360" w:lineRule="auto"/>
              <w:jc w:val="both"/>
              <w:rPr>
                <w:rFonts w:ascii="Times New Roman" w:hAnsi="Times New Roman"/>
                <w:sz w:val="24"/>
                <w:szCs w:val="24"/>
              </w:rPr>
            </w:pPr>
            <w:r w:rsidRPr="001A1893">
              <w:rPr>
                <w:rFonts w:ascii="Times New Roman" w:hAnsi="Times New Roman"/>
                <w:sz w:val="24"/>
                <w:szCs w:val="24"/>
              </w:rPr>
              <w:t>202</w:t>
            </w:r>
            <w:r w:rsidR="00CC2F16">
              <w:rPr>
                <w:rFonts w:ascii="Times New Roman" w:hAnsi="Times New Roman"/>
                <w:sz w:val="24"/>
                <w:szCs w:val="24"/>
              </w:rPr>
              <w:t>2</w:t>
            </w:r>
            <w:r w:rsidRPr="001A1893">
              <w:rPr>
                <w:rFonts w:ascii="Times New Roman" w:hAnsi="Times New Roman"/>
                <w:sz w:val="24"/>
                <w:szCs w:val="24"/>
              </w:rPr>
              <w:t xml:space="preserve"> год – 20</w:t>
            </w:r>
            <w:r w:rsidR="00CC2F16">
              <w:rPr>
                <w:rFonts w:ascii="Times New Roman" w:hAnsi="Times New Roman"/>
                <w:sz w:val="24"/>
                <w:szCs w:val="24"/>
              </w:rPr>
              <w:t>1</w:t>
            </w:r>
            <w:r w:rsidRPr="001A1893">
              <w:rPr>
                <w:rFonts w:ascii="Times New Roman" w:hAnsi="Times New Roman"/>
                <w:sz w:val="24"/>
                <w:szCs w:val="24"/>
              </w:rPr>
              <w:t xml:space="preserve">0,0 </w:t>
            </w:r>
            <w:proofErr w:type="spellStart"/>
            <w:r w:rsidRPr="001A1893">
              <w:rPr>
                <w:rFonts w:ascii="Times New Roman" w:hAnsi="Times New Roman"/>
                <w:sz w:val="24"/>
                <w:szCs w:val="24"/>
              </w:rPr>
              <w:t>тыс.рублей</w:t>
            </w:r>
            <w:proofErr w:type="spellEnd"/>
            <w:r w:rsidRPr="001A1893">
              <w:rPr>
                <w:rFonts w:ascii="Times New Roman" w:hAnsi="Times New Roman"/>
                <w:sz w:val="24"/>
                <w:szCs w:val="24"/>
              </w:rPr>
              <w:t>;</w:t>
            </w:r>
          </w:p>
          <w:p w:rsidR="003367CF" w:rsidRPr="001A1893" w:rsidRDefault="003367CF" w:rsidP="00CC2F16">
            <w:pPr>
              <w:spacing w:after="0" w:line="240" w:lineRule="auto"/>
              <w:jc w:val="both"/>
              <w:rPr>
                <w:rFonts w:ascii="Times New Roman" w:hAnsi="Times New Roman"/>
                <w:sz w:val="24"/>
                <w:szCs w:val="24"/>
              </w:rPr>
            </w:pPr>
            <w:r w:rsidRPr="001A1893">
              <w:rPr>
                <w:rFonts w:ascii="Times New Roman" w:hAnsi="Times New Roman"/>
                <w:sz w:val="24"/>
                <w:szCs w:val="24"/>
              </w:rPr>
              <w:t>202</w:t>
            </w:r>
            <w:r w:rsidR="00CC2F16">
              <w:rPr>
                <w:rFonts w:ascii="Times New Roman" w:hAnsi="Times New Roman"/>
                <w:sz w:val="24"/>
                <w:szCs w:val="24"/>
              </w:rPr>
              <w:t>3</w:t>
            </w:r>
            <w:r w:rsidRPr="001A1893">
              <w:rPr>
                <w:rFonts w:ascii="Times New Roman" w:hAnsi="Times New Roman"/>
                <w:sz w:val="24"/>
                <w:szCs w:val="24"/>
              </w:rPr>
              <w:t xml:space="preserve">– 2026 года – </w:t>
            </w:r>
            <w:r w:rsidR="00CC2F16">
              <w:rPr>
                <w:rFonts w:ascii="Times New Roman" w:hAnsi="Times New Roman"/>
                <w:sz w:val="24"/>
                <w:szCs w:val="24"/>
              </w:rPr>
              <w:t>659</w:t>
            </w:r>
            <w:r w:rsidRPr="001A1893">
              <w:rPr>
                <w:rFonts w:ascii="Times New Roman" w:hAnsi="Times New Roman"/>
                <w:sz w:val="24"/>
                <w:szCs w:val="24"/>
              </w:rPr>
              <w:t>0,0 тыс. рублей;</w:t>
            </w:r>
          </w:p>
        </w:tc>
      </w:tr>
      <w:tr w:rsidR="003367CF" w:rsidRPr="001A1893" w:rsidTr="001D1B5F">
        <w:trPr>
          <w:trHeight w:val="5454"/>
        </w:trPr>
        <w:tc>
          <w:tcPr>
            <w:tcW w:w="2363" w:type="dxa"/>
          </w:tcPr>
          <w:p w:rsidR="003367CF" w:rsidRPr="001A1893" w:rsidRDefault="003367CF" w:rsidP="001D1B5F">
            <w:pPr>
              <w:spacing w:after="0" w:line="240" w:lineRule="auto"/>
              <w:rPr>
                <w:rFonts w:ascii="Times New Roman" w:hAnsi="Times New Roman"/>
                <w:color w:val="000000"/>
                <w:sz w:val="24"/>
                <w:szCs w:val="24"/>
              </w:rPr>
            </w:pPr>
            <w:r w:rsidRPr="001A1893">
              <w:rPr>
                <w:rFonts w:ascii="Times New Roman" w:hAnsi="Times New Roman"/>
                <w:color w:val="000000"/>
                <w:sz w:val="24"/>
                <w:szCs w:val="24"/>
              </w:rPr>
              <w:lastRenderedPageBreak/>
              <w:t>Мероприятия программы</w:t>
            </w:r>
          </w:p>
          <w:p w:rsidR="003367CF" w:rsidRPr="001A1893" w:rsidRDefault="003367CF" w:rsidP="001D1B5F">
            <w:pPr>
              <w:spacing w:after="0" w:line="240" w:lineRule="auto"/>
              <w:rPr>
                <w:rFonts w:ascii="Times New Roman" w:hAnsi="Times New Roman"/>
                <w:color w:val="000000"/>
                <w:sz w:val="24"/>
                <w:szCs w:val="24"/>
              </w:rPr>
            </w:pPr>
          </w:p>
          <w:p w:rsidR="003367CF" w:rsidRPr="001A1893" w:rsidRDefault="003367CF" w:rsidP="001D1B5F">
            <w:pPr>
              <w:spacing w:after="0" w:line="240" w:lineRule="auto"/>
              <w:rPr>
                <w:rFonts w:ascii="Times New Roman" w:hAnsi="Times New Roman"/>
                <w:color w:val="000000"/>
                <w:sz w:val="24"/>
                <w:szCs w:val="24"/>
              </w:rPr>
            </w:pPr>
          </w:p>
          <w:p w:rsidR="003367CF" w:rsidRPr="001A1893" w:rsidRDefault="003367CF" w:rsidP="001D1B5F">
            <w:pPr>
              <w:spacing w:after="0" w:line="240" w:lineRule="auto"/>
              <w:rPr>
                <w:rFonts w:ascii="Times New Roman" w:hAnsi="Times New Roman"/>
                <w:color w:val="000000"/>
                <w:sz w:val="24"/>
                <w:szCs w:val="24"/>
              </w:rPr>
            </w:pPr>
          </w:p>
          <w:p w:rsidR="003367CF" w:rsidRPr="001A1893" w:rsidRDefault="003367CF" w:rsidP="001D1B5F">
            <w:pPr>
              <w:spacing w:after="0" w:line="240" w:lineRule="auto"/>
              <w:rPr>
                <w:rFonts w:ascii="Times New Roman" w:hAnsi="Times New Roman"/>
                <w:color w:val="000000"/>
                <w:sz w:val="24"/>
                <w:szCs w:val="24"/>
              </w:rPr>
            </w:pPr>
          </w:p>
          <w:p w:rsidR="003367CF" w:rsidRPr="001A1893" w:rsidRDefault="003367CF" w:rsidP="001D1B5F">
            <w:pPr>
              <w:spacing w:after="0" w:line="240" w:lineRule="auto"/>
              <w:rPr>
                <w:rFonts w:ascii="Times New Roman" w:hAnsi="Times New Roman"/>
                <w:color w:val="000000"/>
                <w:sz w:val="24"/>
                <w:szCs w:val="24"/>
              </w:rPr>
            </w:pPr>
          </w:p>
          <w:p w:rsidR="003367CF" w:rsidRPr="001A1893" w:rsidRDefault="003367CF" w:rsidP="001D1B5F">
            <w:pPr>
              <w:spacing w:after="0" w:line="240" w:lineRule="auto"/>
              <w:rPr>
                <w:rFonts w:ascii="Times New Roman" w:hAnsi="Times New Roman"/>
                <w:color w:val="000000"/>
                <w:sz w:val="24"/>
                <w:szCs w:val="24"/>
              </w:rPr>
            </w:pPr>
          </w:p>
          <w:p w:rsidR="003367CF" w:rsidRPr="001A1893" w:rsidRDefault="003367CF" w:rsidP="001D1B5F">
            <w:pPr>
              <w:spacing w:after="0" w:line="240" w:lineRule="auto"/>
              <w:rPr>
                <w:rFonts w:ascii="Times New Roman" w:hAnsi="Times New Roman"/>
                <w:color w:val="000000"/>
                <w:sz w:val="24"/>
                <w:szCs w:val="24"/>
              </w:rPr>
            </w:pPr>
          </w:p>
          <w:p w:rsidR="003367CF" w:rsidRPr="001A1893" w:rsidRDefault="003367CF" w:rsidP="001D1B5F">
            <w:pPr>
              <w:spacing w:after="0" w:line="240" w:lineRule="auto"/>
              <w:rPr>
                <w:rFonts w:ascii="Times New Roman" w:hAnsi="Times New Roman"/>
                <w:color w:val="000000"/>
                <w:sz w:val="24"/>
                <w:szCs w:val="24"/>
              </w:rPr>
            </w:pPr>
          </w:p>
          <w:p w:rsidR="003367CF" w:rsidRPr="001A1893" w:rsidRDefault="003367CF" w:rsidP="001D1B5F">
            <w:pPr>
              <w:spacing w:after="0" w:line="240" w:lineRule="auto"/>
              <w:rPr>
                <w:rFonts w:ascii="Times New Roman" w:hAnsi="Times New Roman"/>
                <w:color w:val="000000"/>
                <w:sz w:val="24"/>
                <w:szCs w:val="24"/>
              </w:rPr>
            </w:pPr>
          </w:p>
          <w:p w:rsidR="003367CF" w:rsidRPr="001A1893" w:rsidRDefault="003367CF" w:rsidP="001D1B5F">
            <w:pPr>
              <w:spacing w:after="0" w:line="240" w:lineRule="auto"/>
              <w:rPr>
                <w:rFonts w:ascii="Times New Roman" w:hAnsi="Times New Roman"/>
                <w:color w:val="000000"/>
                <w:sz w:val="24"/>
                <w:szCs w:val="24"/>
              </w:rPr>
            </w:pPr>
          </w:p>
          <w:p w:rsidR="003367CF" w:rsidRPr="001A1893" w:rsidRDefault="003367CF" w:rsidP="001D1B5F">
            <w:pPr>
              <w:spacing w:after="0" w:line="240" w:lineRule="auto"/>
              <w:rPr>
                <w:rFonts w:ascii="Times New Roman" w:hAnsi="Times New Roman"/>
                <w:color w:val="000000"/>
                <w:sz w:val="24"/>
                <w:szCs w:val="24"/>
              </w:rPr>
            </w:pPr>
          </w:p>
          <w:p w:rsidR="003367CF" w:rsidRPr="001A1893" w:rsidRDefault="003367CF" w:rsidP="001D1B5F">
            <w:pPr>
              <w:spacing w:after="0" w:line="240" w:lineRule="auto"/>
              <w:rPr>
                <w:rFonts w:ascii="Times New Roman" w:hAnsi="Times New Roman"/>
                <w:color w:val="000000"/>
                <w:sz w:val="24"/>
                <w:szCs w:val="24"/>
              </w:rPr>
            </w:pPr>
          </w:p>
          <w:p w:rsidR="003367CF" w:rsidRPr="001A1893" w:rsidRDefault="003367CF" w:rsidP="001D1B5F">
            <w:pPr>
              <w:spacing w:after="0" w:line="240" w:lineRule="auto"/>
              <w:rPr>
                <w:rFonts w:ascii="Times New Roman" w:hAnsi="Times New Roman"/>
                <w:color w:val="000000"/>
                <w:sz w:val="24"/>
                <w:szCs w:val="24"/>
              </w:rPr>
            </w:pPr>
          </w:p>
        </w:tc>
        <w:tc>
          <w:tcPr>
            <w:tcW w:w="7077" w:type="dxa"/>
          </w:tcPr>
          <w:p w:rsidR="003367CF" w:rsidRDefault="003367CF" w:rsidP="001D1B5F">
            <w:pPr>
              <w:pStyle w:val="a4"/>
              <w:jc w:val="both"/>
            </w:pPr>
            <w:r>
              <w:t>Основными мероприятиями п</w:t>
            </w:r>
            <w:r w:rsidRPr="00F001DF">
              <w:t>рограммы являются:</w:t>
            </w:r>
          </w:p>
          <w:p w:rsidR="003367CF" w:rsidRPr="001A1893" w:rsidRDefault="003367CF" w:rsidP="001D1B5F">
            <w:pPr>
              <w:spacing w:after="0" w:line="240" w:lineRule="auto"/>
              <w:jc w:val="both"/>
              <w:rPr>
                <w:rFonts w:ascii="Times New Roman" w:hAnsi="Times New Roman"/>
                <w:color w:val="000000"/>
                <w:sz w:val="24"/>
                <w:szCs w:val="24"/>
              </w:rPr>
            </w:pPr>
            <w:r w:rsidRPr="001A1893">
              <w:rPr>
                <w:rFonts w:ascii="Times New Roman" w:hAnsi="Times New Roman"/>
                <w:color w:val="000000"/>
                <w:sz w:val="24"/>
                <w:szCs w:val="24"/>
              </w:rPr>
              <w:t>1. В сфере водоснабжения:</w:t>
            </w:r>
          </w:p>
          <w:p w:rsidR="003367CF" w:rsidRPr="001A1893" w:rsidRDefault="003367CF" w:rsidP="001D1B5F">
            <w:pPr>
              <w:spacing w:after="0" w:line="240" w:lineRule="auto"/>
              <w:jc w:val="both"/>
              <w:rPr>
                <w:rFonts w:ascii="Times New Roman" w:hAnsi="Times New Roman"/>
                <w:sz w:val="24"/>
                <w:szCs w:val="24"/>
              </w:rPr>
            </w:pPr>
            <w:r w:rsidRPr="001A1893">
              <w:rPr>
                <w:rFonts w:ascii="Times New Roman" w:hAnsi="Times New Roman"/>
                <w:color w:val="000000"/>
                <w:sz w:val="24"/>
                <w:szCs w:val="24"/>
              </w:rPr>
              <w:t xml:space="preserve">- </w:t>
            </w:r>
            <w:r w:rsidRPr="001A1893">
              <w:rPr>
                <w:rFonts w:ascii="Times New Roman" w:hAnsi="Times New Roman"/>
                <w:sz w:val="24"/>
                <w:szCs w:val="24"/>
              </w:rPr>
              <w:t xml:space="preserve">Оборудование всех объектов водоснабжения системами автоматического управления и регулирования </w:t>
            </w:r>
          </w:p>
          <w:p w:rsidR="003367CF" w:rsidRPr="001A1893" w:rsidRDefault="003367CF" w:rsidP="001D1B5F">
            <w:pPr>
              <w:spacing w:after="0" w:line="240" w:lineRule="auto"/>
              <w:jc w:val="both"/>
              <w:rPr>
                <w:rFonts w:ascii="Times New Roman" w:hAnsi="Times New Roman"/>
                <w:color w:val="000000"/>
                <w:sz w:val="24"/>
                <w:szCs w:val="24"/>
              </w:rPr>
            </w:pPr>
            <w:r w:rsidRPr="001A1893">
              <w:rPr>
                <w:rFonts w:ascii="Times New Roman" w:hAnsi="Times New Roman"/>
                <w:sz w:val="24"/>
                <w:szCs w:val="24"/>
              </w:rPr>
              <w:t>- Реконструкция изношенных водопроводных сетей</w:t>
            </w:r>
          </w:p>
          <w:p w:rsidR="003367CF" w:rsidRPr="001A1893" w:rsidRDefault="003367CF" w:rsidP="001D1B5F">
            <w:pPr>
              <w:spacing w:after="0" w:line="240" w:lineRule="auto"/>
              <w:jc w:val="both"/>
              <w:rPr>
                <w:rFonts w:ascii="Times New Roman" w:hAnsi="Times New Roman"/>
              </w:rPr>
            </w:pPr>
            <w:r w:rsidRPr="001A1893">
              <w:rPr>
                <w:rFonts w:ascii="Times New Roman" w:hAnsi="Times New Roman"/>
              </w:rPr>
              <w:t>-  строительство новых водопроводных сетей;</w:t>
            </w:r>
          </w:p>
          <w:p w:rsidR="003367CF" w:rsidRPr="001A1893" w:rsidRDefault="003367CF" w:rsidP="001D1B5F">
            <w:pPr>
              <w:spacing w:after="0" w:line="240" w:lineRule="auto"/>
              <w:jc w:val="both"/>
              <w:rPr>
                <w:rFonts w:ascii="Times New Roman" w:hAnsi="Times New Roman"/>
              </w:rPr>
            </w:pPr>
            <w:r w:rsidRPr="001A1893">
              <w:rPr>
                <w:rFonts w:ascii="Times New Roman" w:hAnsi="Times New Roman"/>
              </w:rPr>
              <w:t>- мероприятия по уменьшению водопотребления</w:t>
            </w:r>
          </w:p>
          <w:p w:rsidR="003367CF" w:rsidRPr="001A1893" w:rsidRDefault="003367CF" w:rsidP="001D1B5F">
            <w:pPr>
              <w:autoSpaceDE w:val="0"/>
              <w:autoSpaceDN w:val="0"/>
              <w:adjustRightInd w:val="0"/>
              <w:spacing w:after="0" w:line="240" w:lineRule="auto"/>
              <w:jc w:val="both"/>
              <w:rPr>
                <w:rFonts w:ascii="Times New Roman" w:hAnsi="Times New Roman"/>
                <w:sz w:val="24"/>
                <w:szCs w:val="24"/>
              </w:rPr>
            </w:pPr>
            <w:r w:rsidRPr="001A1893">
              <w:rPr>
                <w:rFonts w:ascii="Times New Roman" w:hAnsi="Times New Roman"/>
                <w:sz w:val="24"/>
                <w:szCs w:val="24"/>
              </w:rPr>
              <w:t>2.В сфере газификации:</w:t>
            </w:r>
          </w:p>
          <w:p w:rsidR="003367CF" w:rsidRPr="001A1893" w:rsidRDefault="003367CF" w:rsidP="00B378AB">
            <w:pPr>
              <w:autoSpaceDE w:val="0"/>
              <w:autoSpaceDN w:val="0"/>
              <w:adjustRightInd w:val="0"/>
              <w:spacing w:after="0" w:line="240" w:lineRule="auto"/>
              <w:jc w:val="both"/>
              <w:rPr>
                <w:rFonts w:ascii="Times New Roman" w:hAnsi="Times New Roman"/>
                <w:sz w:val="24"/>
                <w:szCs w:val="24"/>
              </w:rPr>
            </w:pPr>
            <w:r w:rsidRPr="001A1893">
              <w:rPr>
                <w:rFonts w:ascii="Times New Roman" w:hAnsi="Times New Roman"/>
                <w:sz w:val="24"/>
                <w:szCs w:val="24"/>
              </w:rPr>
              <w:t xml:space="preserve">- своевременное снабжение население  сжиженным газом (баллонами) </w:t>
            </w:r>
          </w:p>
          <w:p w:rsidR="003367CF" w:rsidRPr="001A1893" w:rsidRDefault="003367CF" w:rsidP="001D1B5F">
            <w:pPr>
              <w:autoSpaceDE w:val="0"/>
              <w:autoSpaceDN w:val="0"/>
              <w:adjustRightInd w:val="0"/>
              <w:spacing w:after="0" w:line="240" w:lineRule="auto"/>
              <w:jc w:val="both"/>
              <w:rPr>
                <w:rFonts w:ascii="Times New Roman" w:hAnsi="Times New Roman"/>
                <w:sz w:val="24"/>
                <w:szCs w:val="24"/>
              </w:rPr>
            </w:pPr>
            <w:r w:rsidRPr="001A1893">
              <w:rPr>
                <w:rFonts w:ascii="Times New Roman" w:hAnsi="Times New Roman"/>
                <w:sz w:val="24"/>
                <w:szCs w:val="24"/>
              </w:rPr>
              <w:t>3. В сфере электроснабжения:</w:t>
            </w:r>
          </w:p>
          <w:p w:rsidR="003367CF" w:rsidRPr="001A1893" w:rsidRDefault="003367CF" w:rsidP="001D1B5F">
            <w:pPr>
              <w:autoSpaceDE w:val="0"/>
              <w:autoSpaceDN w:val="0"/>
              <w:adjustRightInd w:val="0"/>
              <w:spacing w:after="0" w:line="240" w:lineRule="auto"/>
              <w:jc w:val="both"/>
              <w:rPr>
                <w:rFonts w:ascii="Times New Roman" w:hAnsi="Times New Roman"/>
                <w:sz w:val="24"/>
                <w:szCs w:val="24"/>
              </w:rPr>
            </w:pPr>
            <w:r w:rsidRPr="001A1893">
              <w:rPr>
                <w:rFonts w:ascii="Times New Roman" w:hAnsi="Times New Roman"/>
                <w:sz w:val="24"/>
                <w:szCs w:val="24"/>
              </w:rPr>
              <w:t>- реконструкция сетей наружного освещения улиц и проездов;</w:t>
            </w:r>
          </w:p>
          <w:p w:rsidR="003367CF" w:rsidRPr="001A1893" w:rsidRDefault="003367CF" w:rsidP="001D1B5F">
            <w:pPr>
              <w:autoSpaceDE w:val="0"/>
              <w:autoSpaceDN w:val="0"/>
              <w:adjustRightInd w:val="0"/>
              <w:spacing w:after="0" w:line="240" w:lineRule="auto"/>
              <w:jc w:val="both"/>
              <w:rPr>
                <w:rFonts w:ascii="Times New Roman" w:hAnsi="Times New Roman"/>
                <w:sz w:val="24"/>
                <w:szCs w:val="24"/>
              </w:rPr>
            </w:pPr>
            <w:r w:rsidRPr="001A1893">
              <w:rPr>
                <w:rFonts w:ascii="Times New Roman" w:hAnsi="Times New Roman"/>
                <w:sz w:val="24"/>
                <w:szCs w:val="24"/>
              </w:rPr>
              <w:t>- внедрение современного электроосветительного оборудования, обеспечивающего экономию электрической энергии.</w:t>
            </w:r>
          </w:p>
          <w:p w:rsidR="003367CF" w:rsidRPr="001A1893" w:rsidRDefault="003367CF" w:rsidP="001D1B5F">
            <w:pPr>
              <w:autoSpaceDE w:val="0"/>
              <w:autoSpaceDN w:val="0"/>
              <w:adjustRightInd w:val="0"/>
              <w:spacing w:after="0" w:line="240" w:lineRule="auto"/>
              <w:jc w:val="both"/>
              <w:rPr>
                <w:rFonts w:ascii="Times New Roman" w:hAnsi="Times New Roman"/>
                <w:color w:val="000000"/>
                <w:sz w:val="24"/>
                <w:szCs w:val="24"/>
              </w:rPr>
            </w:pPr>
            <w:r w:rsidRPr="001A1893">
              <w:rPr>
                <w:rFonts w:ascii="Times New Roman" w:hAnsi="Times New Roman"/>
                <w:color w:val="000000"/>
                <w:sz w:val="24"/>
                <w:szCs w:val="24"/>
              </w:rPr>
              <w:t>4. Организация сбора и вывоза ТБО:</w:t>
            </w:r>
          </w:p>
          <w:p w:rsidR="003367CF" w:rsidRPr="001A1893" w:rsidRDefault="003367CF" w:rsidP="001D1B5F">
            <w:pPr>
              <w:autoSpaceDE w:val="0"/>
              <w:autoSpaceDN w:val="0"/>
              <w:adjustRightInd w:val="0"/>
              <w:spacing w:after="0" w:line="240" w:lineRule="auto"/>
              <w:jc w:val="both"/>
              <w:rPr>
                <w:rStyle w:val="apple-style-span"/>
                <w:rFonts w:ascii="Times New Roman" w:hAnsi="Times New Roman"/>
                <w:color w:val="000000"/>
                <w:sz w:val="24"/>
                <w:szCs w:val="24"/>
                <w:shd w:val="clear" w:color="auto" w:fill="FFFFFF"/>
              </w:rPr>
            </w:pPr>
            <w:r w:rsidRPr="001A1893">
              <w:rPr>
                <w:rStyle w:val="apple-style-span"/>
                <w:rFonts w:ascii="Times New Roman" w:hAnsi="Times New Roman"/>
                <w:color w:val="000000"/>
                <w:sz w:val="24"/>
                <w:szCs w:val="24"/>
                <w:shd w:val="clear" w:color="auto" w:fill="FFFFFF"/>
              </w:rPr>
              <w:t>- улучшение санитарного состояния территорий сельского поселения;</w:t>
            </w:r>
          </w:p>
          <w:p w:rsidR="003367CF" w:rsidRPr="001A1893" w:rsidRDefault="003367CF" w:rsidP="001D1B5F">
            <w:pPr>
              <w:autoSpaceDE w:val="0"/>
              <w:autoSpaceDN w:val="0"/>
              <w:adjustRightInd w:val="0"/>
              <w:spacing w:after="0" w:line="240" w:lineRule="auto"/>
              <w:jc w:val="both"/>
              <w:rPr>
                <w:rStyle w:val="apple-style-span"/>
                <w:rFonts w:ascii="Times New Roman" w:hAnsi="Times New Roman"/>
                <w:color w:val="000000"/>
                <w:sz w:val="24"/>
                <w:szCs w:val="24"/>
                <w:shd w:val="clear" w:color="auto" w:fill="FFFFFF"/>
              </w:rPr>
            </w:pPr>
            <w:r w:rsidRPr="001A1893">
              <w:rPr>
                <w:rStyle w:val="apple-style-span"/>
                <w:rFonts w:ascii="Times New Roman" w:hAnsi="Times New Roman"/>
                <w:color w:val="000000"/>
                <w:sz w:val="24"/>
                <w:szCs w:val="24"/>
                <w:shd w:val="clear" w:color="auto" w:fill="FFFFFF"/>
              </w:rPr>
              <w:t>- стабилизация  и последующее уменьшение образования бытовых отходов;</w:t>
            </w:r>
          </w:p>
          <w:p w:rsidR="003367CF" w:rsidRPr="001A1893" w:rsidRDefault="003367CF" w:rsidP="001D1B5F">
            <w:pPr>
              <w:autoSpaceDE w:val="0"/>
              <w:autoSpaceDN w:val="0"/>
              <w:adjustRightInd w:val="0"/>
              <w:spacing w:after="0" w:line="240" w:lineRule="auto"/>
              <w:jc w:val="both"/>
              <w:rPr>
                <w:rStyle w:val="apple-style-span"/>
                <w:rFonts w:ascii="Times New Roman" w:hAnsi="Times New Roman"/>
                <w:color w:val="000000"/>
                <w:sz w:val="24"/>
                <w:szCs w:val="24"/>
                <w:shd w:val="clear" w:color="auto" w:fill="FFFFFF"/>
              </w:rPr>
            </w:pPr>
            <w:r w:rsidRPr="001A1893">
              <w:rPr>
                <w:rStyle w:val="apple-style-span"/>
                <w:rFonts w:ascii="Times New Roman" w:hAnsi="Times New Roman"/>
                <w:color w:val="000000"/>
                <w:sz w:val="24"/>
                <w:szCs w:val="24"/>
                <w:shd w:val="clear" w:color="auto" w:fill="FFFFFF"/>
              </w:rPr>
              <w:t>- улучшение экологического состояния сельского поселения;</w:t>
            </w:r>
          </w:p>
          <w:p w:rsidR="003367CF" w:rsidRPr="001A1893" w:rsidRDefault="003367CF" w:rsidP="001D1B5F">
            <w:pPr>
              <w:spacing w:after="0" w:line="240" w:lineRule="auto"/>
              <w:rPr>
                <w:rStyle w:val="apple-style-span"/>
                <w:rFonts w:ascii="Times New Roman" w:hAnsi="Times New Roman"/>
                <w:color w:val="000000"/>
                <w:sz w:val="24"/>
                <w:szCs w:val="24"/>
                <w:shd w:val="clear" w:color="auto" w:fill="FFFFFF"/>
              </w:rPr>
            </w:pPr>
            <w:r w:rsidRPr="001A1893">
              <w:rPr>
                <w:rStyle w:val="apple-style-span"/>
                <w:rFonts w:ascii="Times New Roman" w:hAnsi="Times New Roman"/>
                <w:color w:val="000000"/>
                <w:sz w:val="24"/>
                <w:szCs w:val="24"/>
                <w:shd w:val="clear" w:color="auto" w:fill="FFFFFF"/>
              </w:rPr>
              <w:t>- обеспечение надлежащего сбора  и транспортировки ТБО.</w:t>
            </w:r>
          </w:p>
          <w:p w:rsidR="003367CF" w:rsidRPr="00CC2F16" w:rsidRDefault="003367CF" w:rsidP="001D1B5F">
            <w:pPr>
              <w:spacing w:after="0" w:line="240" w:lineRule="auto"/>
              <w:rPr>
                <w:rFonts w:ascii="Times New Roman" w:hAnsi="Times New Roman"/>
                <w:sz w:val="24"/>
                <w:szCs w:val="24"/>
              </w:rPr>
            </w:pPr>
            <w:r w:rsidRPr="00CC2F16">
              <w:rPr>
                <w:rFonts w:ascii="Times New Roman" w:hAnsi="Times New Roman"/>
                <w:sz w:val="24"/>
                <w:szCs w:val="24"/>
              </w:rPr>
              <w:t>5. Капитальный ремонт дорог с асфальтированным покрытием.</w:t>
            </w:r>
          </w:p>
          <w:p w:rsidR="003367CF" w:rsidRPr="00CC2F16" w:rsidRDefault="003367CF" w:rsidP="001D1B5F">
            <w:pPr>
              <w:spacing w:after="0" w:line="240" w:lineRule="auto"/>
              <w:rPr>
                <w:rFonts w:ascii="Times New Roman" w:hAnsi="Times New Roman"/>
                <w:color w:val="000000"/>
                <w:sz w:val="24"/>
                <w:szCs w:val="24"/>
              </w:rPr>
            </w:pPr>
            <w:r w:rsidRPr="00CC2F16">
              <w:rPr>
                <w:rFonts w:ascii="Times New Roman" w:hAnsi="Times New Roman"/>
                <w:sz w:val="24"/>
                <w:szCs w:val="24"/>
              </w:rPr>
              <w:t>6. Обустройство остановок общественного транспорта.</w:t>
            </w:r>
          </w:p>
          <w:p w:rsidR="003367CF" w:rsidRPr="001A1893" w:rsidRDefault="003367CF" w:rsidP="001D1B5F">
            <w:pPr>
              <w:spacing w:after="0" w:line="240" w:lineRule="auto"/>
              <w:ind w:left="37"/>
              <w:rPr>
                <w:rFonts w:ascii="Times New Roman" w:hAnsi="Times New Roman"/>
                <w:sz w:val="24"/>
                <w:szCs w:val="24"/>
              </w:rPr>
            </w:pPr>
          </w:p>
          <w:p w:rsidR="003367CF" w:rsidRPr="001A1893" w:rsidRDefault="003367CF" w:rsidP="001D1B5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A1893">
              <w:rPr>
                <w:rStyle w:val="apple-style-span"/>
                <w:rFonts w:ascii="Times New Roman" w:hAnsi="Times New Roman"/>
                <w:color w:val="000000"/>
                <w:sz w:val="24"/>
                <w:szCs w:val="24"/>
                <w:shd w:val="clear" w:color="auto" w:fill="FFFFFF"/>
              </w:rPr>
              <w:t xml:space="preserve">                              </w:t>
            </w:r>
          </w:p>
        </w:tc>
      </w:tr>
      <w:tr w:rsidR="003367CF" w:rsidRPr="001A1893" w:rsidTr="001D1B5F">
        <w:tc>
          <w:tcPr>
            <w:tcW w:w="2363" w:type="dxa"/>
          </w:tcPr>
          <w:p w:rsidR="003367CF" w:rsidRPr="001A1893" w:rsidRDefault="003367CF" w:rsidP="001D1B5F">
            <w:pPr>
              <w:shd w:val="clear" w:color="auto" w:fill="FFFFFF"/>
              <w:spacing w:after="0" w:line="240" w:lineRule="auto"/>
              <w:outlineLvl w:val="0"/>
              <w:rPr>
                <w:rFonts w:ascii="Times New Roman" w:hAnsi="Times New Roman"/>
                <w:bCs/>
                <w:sz w:val="24"/>
                <w:szCs w:val="24"/>
              </w:rPr>
            </w:pPr>
            <w:r w:rsidRPr="001A1893">
              <w:rPr>
                <w:rFonts w:ascii="Times New Roman" w:hAnsi="Times New Roman"/>
                <w:bCs/>
                <w:sz w:val="24"/>
                <w:szCs w:val="24"/>
                <w:bdr w:val="none" w:sz="0" w:space="0" w:color="auto" w:frame="1"/>
              </w:rPr>
              <w:t>Ожидаемые конечные результаты реализации программы</w:t>
            </w:r>
          </w:p>
        </w:tc>
        <w:tc>
          <w:tcPr>
            <w:tcW w:w="7077" w:type="dxa"/>
          </w:tcPr>
          <w:p w:rsidR="003367CF" w:rsidRPr="004E11BE" w:rsidRDefault="003367CF" w:rsidP="001D1B5F">
            <w:pPr>
              <w:pStyle w:val="a4"/>
              <w:spacing w:before="225" w:beforeAutospacing="0" w:after="225" w:afterAutospacing="0"/>
            </w:pPr>
            <w:r w:rsidRPr="004E11BE">
              <w:t>Практическая реализация мероприятий программы позволит:</w:t>
            </w:r>
          </w:p>
          <w:p w:rsidR="003367CF" w:rsidRDefault="003367CF" w:rsidP="001D1B5F">
            <w:pPr>
              <w:pStyle w:val="a4"/>
              <w:spacing w:before="0" w:beforeAutospacing="0" w:after="0" w:afterAutospacing="0"/>
            </w:pPr>
            <w:r w:rsidRPr="004E11BE">
              <w:t>- повысить качество и надежность жилищно-коммунальных  услуг, оказываемых населению</w:t>
            </w:r>
            <w:r>
              <w:t>;</w:t>
            </w:r>
          </w:p>
          <w:p w:rsidR="003367CF" w:rsidRDefault="003367CF" w:rsidP="001D1B5F">
            <w:pPr>
              <w:pStyle w:val="a4"/>
              <w:spacing w:before="0" w:beforeAutospacing="0" w:after="0" w:afterAutospacing="0"/>
            </w:pPr>
            <w:r w:rsidRPr="004E11BE">
              <w:t>- повысить эффективность испо</w:t>
            </w:r>
            <w:r>
              <w:t xml:space="preserve">льзования систем коммунальной </w:t>
            </w:r>
            <w:r w:rsidRPr="004E11BE">
              <w:t>инфраструктуры</w:t>
            </w:r>
            <w:r>
              <w:t>;</w:t>
            </w:r>
          </w:p>
          <w:p w:rsidR="003367CF" w:rsidRPr="004E11BE" w:rsidRDefault="003367CF" w:rsidP="001D1B5F">
            <w:pPr>
              <w:pStyle w:val="a4"/>
              <w:spacing w:before="0" w:beforeAutospacing="0" w:after="0" w:afterAutospacing="0"/>
            </w:pPr>
            <w:r w:rsidRPr="004E11BE">
              <w:t>- обеспечить полным комплексом жилищно-коммунальных услуг жителей поселения</w:t>
            </w:r>
          </w:p>
        </w:tc>
      </w:tr>
    </w:tbl>
    <w:p w:rsidR="003367CF" w:rsidRPr="004E11BE" w:rsidRDefault="003367CF" w:rsidP="00B93F79">
      <w:pPr>
        <w:shd w:val="clear" w:color="auto" w:fill="FFFFFF"/>
        <w:spacing w:after="0" w:line="240" w:lineRule="auto"/>
        <w:outlineLvl w:val="0"/>
        <w:rPr>
          <w:rFonts w:ascii="Times New Roman" w:hAnsi="Times New Roman"/>
          <w:bCs/>
          <w:color w:val="000000"/>
          <w:sz w:val="24"/>
          <w:szCs w:val="24"/>
        </w:rPr>
      </w:pPr>
    </w:p>
    <w:p w:rsidR="003367CF" w:rsidRPr="004E11BE" w:rsidRDefault="003367CF" w:rsidP="00B93F79">
      <w:pPr>
        <w:shd w:val="clear" w:color="auto" w:fill="FFFFFF"/>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2</w:t>
      </w:r>
      <w:r w:rsidRPr="004E11BE">
        <w:rPr>
          <w:rFonts w:ascii="Times New Roman" w:hAnsi="Times New Roman"/>
          <w:bCs/>
          <w:color w:val="000000"/>
          <w:sz w:val="24"/>
          <w:szCs w:val="24"/>
        </w:rPr>
        <w:t>. ХАРАКТЕРИСТИКА СУЩЕСТВУЮЩЕГО СОСТОЯНИЯ КОММУНАЛЬНОЙ ИНФРАСТРУКТУРЫ.</w:t>
      </w:r>
    </w:p>
    <w:p w:rsidR="003367CF" w:rsidRPr="004E11BE" w:rsidRDefault="003367CF" w:rsidP="00B93F79">
      <w:pPr>
        <w:shd w:val="clear" w:color="auto" w:fill="FFFFFF"/>
        <w:spacing w:after="0" w:line="240" w:lineRule="auto"/>
        <w:jc w:val="both"/>
        <w:outlineLvl w:val="0"/>
        <w:rPr>
          <w:rFonts w:ascii="Times New Roman" w:hAnsi="Times New Roman"/>
          <w:b/>
          <w:bCs/>
          <w:color w:val="000000"/>
          <w:sz w:val="24"/>
          <w:szCs w:val="24"/>
        </w:rPr>
      </w:pPr>
    </w:p>
    <w:p w:rsidR="003367CF" w:rsidRPr="004E11BE" w:rsidRDefault="003367CF" w:rsidP="00B93F79">
      <w:pPr>
        <w:pStyle w:val="21"/>
        <w:spacing w:after="0" w:line="240" w:lineRule="auto"/>
        <w:ind w:left="0" w:firstLine="539"/>
        <w:jc w:val="both"/>
      </w:pPr>
      <w:r w:rsidRPr="004E11BE">
        <w:t>Одним из осн</w:t>
      </w:r>
      <w:r>
        <w:t>овополагающих условий развития п</w:t>
      </w:r>
      <w:r w:rsidRPr="004E11BE">
        <w:t xml:space="preserve">оселения является комплексное развитие систем жизнеобеспечения </w:t>
      </w:r>
      <w:proofErr w:type="spellStart"/>
      <w:r>
        <w:t>Петрецовского</w:t>
      </w:r>
      <w:proofErr w:type="spellEnd"/>
      <w:r w:rsidRPr="004E11BE">
        <w:t xml:space="preserve"> сельского поселения. Этапом, предшествующим разработке основных мероприятий Программы комплексного развития систем коммунальной инфраструктуры (далее – Программа), является проведение анализа и оценки социально-экономического и территориального развития сельского поселения.</w:t>
      </w:r>
    </w:p>
    <w:p w:rsidR="003367CF" w:rsidRPr="004E11BE" w:rsidRDefault="003367CF" w:rsidP="00B93F79">
      <w:pPr>
        <w:pStyle w:val="21"/>
        <w:spacing w:after="0" w:line="240" w:lineRule="auto"/>
        <w:ind w:left="0" w:firstLine="539"/>
        <w:jc w:val="both"/>
      </w:pPr>
      <w:r w:rsidRPr="004E11BE">
        <w:t>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w:t>
      </w:r>
    </w:p>
    <w:p w:rsidR="003367CF" w:rsidRPr="004E11BE" w:rsidRDefault="003367CF" w:rsidP="00B93F79">
      <w:pPr>
        <w:pStyle w:val="21"/>
        <w:spacing w:after="0" w:line="240" w:lineRule="auto"/>
        <w:ind w:left="539"/>
        <w:jc w:val="both"/>
      </w:pPr>
      <w:r>
        <w:t xml:space="preserve">- </w:t>
      </w:r>
      <w:r w:rsidRPr="004E11BE">
        <w:t>демографическое развитие;</w:t>
      </w:r>
    </w:p>
    <w:p w:rsidR="003367CF" w:rsidRPr="004E11BE" w:rsidRDefault="003367CF" w:rsidP="00B93F79">
      <w:pPr>
        <w:pStyle w:val="21"/>
        <w:spacing w:after="0" w:line="240" w:lineRule="auto"/>
        <w:ind w:left="539"/>
        <w:jc w:val="both"/>
      </w:pPr>
      <w:r>
        <w:t xml:space="preserve">- </w:t>
      </w:r>
      <w:r w:rsidRPr="004E11BE">
        <w:t>перспективное строительство;</w:t>
      </w:r>
    </w:p>
    <w:p w:rsidR="003367CF" w:rsidRPr="004E11BE" w:rsidRDefault="003367CF" w:rsidP="00B93F79">
      <w:pPr>
        <w:pStyle w:val="21"/>
        <w:spacing w:after="0" w:line="240" w:lineRule="auto"/>
        <w:ind w:left="539"/>
        <w:jc w:val="both"/>
      </w:pPr>
      <w:r>
        <w:t xml:space="preserve">- </w:t>
      </w:r>
      <w:r w:rsidRPr="004E11BE">
        <w:t>перспектив</w:t>
      </w:r>
      <w:r>
        <w:t>ный спрос коммунальных ресурсов.</w:t>
      </w:r>
    </w:p>
    <w:p w:rsidR="003367CF" w:rsidRPr="004E11BE" w:rsidRDefault="003367CF" w:rsidP="00B93F79">
      <w:pPr>
        <w:pStyle w:val="ConsPlusNormal"/>
        <w:widowControl/>
        <w:ind w:firstLine="540"/>
        <w:jc w:val="both"/>
        <w:rPr>
          <w:rFonts w:ascii="Times New Roman" w:hAnsi="Times New Roman" w:cs="Times New Roman"/>
          <w:sz w:val="24"/>
          <w:szCs w:val="24"/>
        </w:rPr>
      </w:pPr>
      <w:r w:rsidRPr="004E11BE">
        <w:rPr>
          <w:rFonts w:ascii="Times New Roman" w:hAnsi="Times New Roman" w:cs="Times New Roman"/>
          <w:sz w:val="24"/>
          <w:szCs w:val="24"/>
        </w:rPr>
        <w:t xml:space="preserve">Программа комплексного развития систем коммунальной инфраструктуры </w:t>
      </w:r>
      <w:proofErr w:type="spellStart"/>
      <w:r>
        <w:rPr>
          <w:rFonts w:ascii="Times New Roman" w:hAnsi="Times New Roman" w:cs="Times New Roman"/>
          <w:sz w:val="24"/>
          <w:szCs w:val="24"/>
        </w:rPr>
        <w:t>Петрецовского</w:t>
      </w:r>
      <w:proofErr w:type="spellEnd"/>
      <w:r w:rsidRPr="004E11BE">
        <w:rPr>
          <w:rFonts w:ascii="Times New Roman" w:hAnsi="Times New Roman" w:cs="Times New Roman"/>
          <w:sz w:val="24"/>
          <w:szCs w:val="24"/>
        </w:rPr>
        <w:t xml:space="preserve"> сельского поселения на 201</w:t>
      </w:r>
      <w:r>
        <w:rPr>
          <w:rFonts w:ascii="Times New Roman" w:hAnsi="Times New Roman" w:cs="Times New Roman"/>
          <w:sz w:val="24"/>
          <w:szCs w:val="24"/>
        </w:rPr>
        <w:t>6</w:t>
      </w:r>
      <w:r w:rsidRPr="004E11BE">
        <w:rPr>
          <w:rFonts w:ascii="Times New Roman" w:hAnsi="Times New Roman" w:cs="Times New Roman"/>
          <w:sz w:val="24"/>
          <w:szCs w:val="24"/>
        </w:rPr>
        <w:t>-202</w:t>
      </w:r>
      <w:r>
        <w:rPr>
          <w:rFonts w:ascii="Times New Roman" w:hAnsi="Times New Roman" w:cs="Times New Roman"/>
          <w:sz w:val="24"/>
          <w:szCs w:val="24"/>
        </w:rPr>
        <w:t>6</w:t>
      </w:r>
      <w:r w:rsidRPr="004E11BE">
        <w:rPr>
          <w:rFonts w:ascii="Times New Roman" w:hAnsi="Times New Roman" w:cs="Times New Roman"/>
          <w:sz w:val="24"/>
          <w:szCs w:val="24"/>
        </w:rPr>
        <w:t xml:space="preserve"> годы предусматривает обеспечение коммунальными ресурсами земельных участков, отведенных под перспективное </w:t>
      </w:r>
      <w:r w:rsidRPr="004E11BE">
        <w:rPr>
          <w:rFonts w:ascii="Times New Roman" w:hAnsi="Times New Roman" w:cs="Times New Roman"/>
          <w:sz w:val="24"/>
          <w:szCs w:val="24"/>
        </w:rPr>
        <w:lastRenderedPageBreak/>
        <w:t>строительство жилья, повышение качества предоставления коммунальных услуг, создание условий, необходимых для привлечения организаций различных организационно-правовых форм к управлению объектами коммунальной инфраструктуры, а также инвестиционных средств внебюджетных источников для модернизации объектов коммунальной инфраструктуры, улучшения экологической обстановки.</w:t>
      </w:r>
    </w:p>
    <w:p w:rsidR="003367CF" w:rsidRPr="004E11BE" w:rsidRDefault="003367CF" w:rsidP="00B93F79">
      <w:pPr>
        <w:pStyle w:val="ConsPlusNormal"/>
        <w:widowControl/>
        <w:ind w:firstLine="540"/>
        <w:jc w:val="both"/>
        <w:rPr>
          <w:rFonts w:ascii="Times New Roman" w:hAnsi="Times New Roman" w:cs="Times New Roman"/>
          <w:sz w:val="24"/>
          <w:szCs w:val="24"/>
        </w:rPr>
      </w:pPr>
      <w:r w:rsidRPr="004E11BE">
        <w:rPr>
          <w:rFonts w:ascii="Times New Roman" w:hAnsi="Times New Roman" w:cs="Times New Roman"/>
          <w:sz w:val="24"/>
          <w:szCs w:val="24"/>
        </w:rPr>
        <w:t xml:space="preserve">Программа направлена на обеспечение надежного и устойчивого обслуживания потребителей коммунальными услугами, снижение износа объектов коммунальной инфраструктуры, модернизацию этих объектов путем внедрения </w:t>
      </w:r>
      <w:proofErr w:type="spellStart"/>
      <w:r w:rsidRPr="004E11BE">
        <w:rPr>
          <w:rFonts w:ascii="Times New Roman" w:hAnsi="Times New Roman" w:cs="Times New Roman"/>
          <w:sz w:val="24"/>
          <w:szCs w:val="24"/>
        </w:rPr>
        <w:t>ресурсо</w:t>
      </w:r>
      <w:proofErr w:type="spellEnd"/>
      <w:r w:rsidRPr="004E11BE">
        <w:rPr>
          <w:rFonts w:ascii="Times New Roman" w:hAnsi="Times New Roman" w:cs="Times New Roman"/>
          <w:sz w:val="24"/>
          <w:szCs w:val="24"/>
        </w:rPr>
        <w:t xml:space="preserve">-энергосберегающих технологий, разработку и внедрение мер по стимулированию эффективного и рационального хозяйствования организаций коммунального комплекса, привлечение средств внебюджетных инвестиционных ресурсов. </w:t>
      </w:r>
    </w:p>
    <w:p w:rsidR="003367CF" w:rsidRPr="004E11BE" w:rsidRDefault="003367CF" w:rsidP="00B93F79">
      <w:pPr>
        <w:pStyle w:val="ConsPlusNormal"/>
        <w:widowControl/>
        <w:ind w:firstLine="540"/>
        <w:jc w:val="both"/>
        <w:rPr>
          <w:rFonts w:ascii="Times New Roman" w:hAnsi="Times New Roman" w:cs="Times New Roman"/>
          <w:sz w:val="24"/>
          <w:szCs w:val="24"/>
        </w:rPr>
      </w:pPr>
    </w:p>
    <w:p w:rsidR="003367CF" w:rsidRPr="004E11BE" w:rsidRDefault="003367CF" w:rsidP="00B93F79">
      <w:pPr>
        <w:shd w:val="clear" w:color="auto" w:fill="FFFFFF"/>
        <w:spacing w:after="0" w:line="240" w:lineRule="auto"/>
        <w:jc w:val="both"/>
        <w:outlineLvl w:val="0"/>
        <w:rPr>
          <w:rFonts w:ascii="Times New Roman" w:hAnsi="Times New Roman"/>
          <w:b/>
          <w:bCs/>
          <w:color w:val="000000"/>
          <w:sz w:val="24"/>
          <w:szCs w:val="24"/>
        </w:rPr>
      </w:pPr>
      <w:r>
        <w:rPr>
          <w:rFonts w:ascii="Times New Roman" w:hAnsi="Times New Roman"/>
          <w:b/>
          <w:bCs/>
          <w:color w:val="000000"/>
          <w:sz w:val="24"/>
          <w:szCs w:val="24"/>
        </w:rPr>
        <w:t>2</w:t>
      </w:r>
      <w:r w:rsidRPr="004E11BE">
        <w:rPr>
          <w:rFonts w:ascii="Times New Roman" w:hAnsi="Times New Roman"/>
          <w:b/>
          <w:bCs/>
          <w:color w:val="000000"/>
          <w:sz w:val="24"/>
          <w:szCs w:val="24"/>
        </w:rPr>
        <w:t>.1. Демографическое развитие муниципального образования</w:t>
      </w:r>
    </w:p>
    <w:p w:rsidR="003367CF" w:rsidRPr="004E11BE" w:rsidRDefault="003367CF" w:rsidP="00B93F79">
      <w:pPr>
        <w:shd w:val="clear" w:color="auto" w:fill="FFFFFF"/>
        <w:spacing w:after="0" w:line="240" w:lineRule="auto"/>
        <w:jc w:val="both"/>
        <w:outlineLvl w:val="0"/>
        <w:rPr>
          <w:rFonts w:ascii="Times New Roman" w:hAnsi="Times New Roman"/>
          <w:b/>
          <w:bCs/>
          <w:color w:val="000000"/>
          <w:sz w:val="24"/>
          <w:szCs w:val="24"/>
        </w:rPr>
      </w:pPr>
    </w:p>
    <w:p w:rsidR="003367CF" w:rsidRPr="008C7A50" w:rsidRDefault="003367CF" w:rsidP="008C7A50">
      <w:pPr>
        <w:pStyle w:val="23"/>
        <w:keepNext/>
        <w:spacing w:after="0" w:line="240" w:lineRule="auto"/>
        <w:ind w:firstLine="708"/>
        <w:rPr>
          <w:rFonts w:ascii="Times New Roman" w:hAnsi="Times New Roman"/>
          <w:sz w:val="24"/>
          <w:szCs w:val="24"/>
        </w:rPr>
      </w:pPr>
      <w:proofErr w:type="spellStart"/>
      <w:r w:rsidRPr="008C7A50">
        <w:rPr>
          <w:rFonts w:ascii="Times New Roman" w:hAnsi="Times New Roman"/>
          <w:sz w:val="24"/>
          <w:szCs w:val="24"/>
        </w:rPr>
        <w:t>Петрецовское</w:t>
      </w:r>
      <w:proofErr w:type="spellEnd"/>
      <w:r w:rsidRPr="008C7A50">
        <w:rPr>
          <w:rFonts w:ascii="Times New Roman" w:hAnsi="Times New Roman"/>
          <w:sz w:val="24"/>
          <w:szCs w:val="24"/>
        </w:rPr>
        <w:t xml:space="preserve"> сельское поселение входит в состав </w:t>
      </w:r>
      <w:proofErr w:type="spellStart"/>
      <w:r w:rsidRPr="008C7A50">
        <w:rPr>
          <w:rFonts w:ascii="Times New Roman" w:hAnsi="Times New Roman"/>
          <w:sz w:val="24"/>
          <w:szCs w:val="24"/>
        </w:rPr>
        <w:t>Вохомского</w:t>
      </w:r>
      <w:proofErr w:type="spellEnd"/>
      <w:r w:rsidRPr="008C7A50">
        <w:rPr>
          <w:rFonts w:ascii="Times New Roman" w:hAnsi="Times New Roman"/>
          <w:sz w:val="24"/>
          <w:szCs w:val="24"/>
        </w:rPr>
        <w:t xml:space="preserve"> муниципального района Костромской области,  находится в его южной части, граничит: </w:t>
      </w:r>
      <w:r w:rsidRPr="008C7A50">
        <w:rPr>
          <w:rFonts w:ascii="Times New Roman" w:hAnsi="Times New Roman"/>
          <w:sz w:val="24"/>
          <w:szCs w:val="24"/>
          <w:lang w:val="en-US"/>
        </w:rPr>
        <w:t>c</w:t>
      </w:r>
      <w:r w:rsidRPr="008C7A50">
        <w:rPr>
          <w:rFonts w:ascii="Times New Roman" w:hAnsi="Times New Roman"/>
          <w:sz w:val="24"/>
          <w:szCs w:val="24"/>
        </w:rPr>
        <w:t xml:space="preserve"> севера – с </w:t>
      </w:r>
      <w:proofErr w:type="spellStart"/>
      <w:r w:rsidRPr="008C7A50">
        <w:rPr>
          <w:rFonts w:ascii="Times New Roman" w:hAnsi="Times New Roman"/>
          <w:sz w:val="24"/>
          <w:szCs w:val="24"/>
        </w:rPr>
        <w:t>Бельковским</w:t>
      </w:r>
      <w:proofErr w:type="spellEnd"/>
      <w:r w:rsidRPr="008C7A50">
        <w:rPr>
          <w:rFonts w:ascii="Times New Roman" w:hAnsi="Times New Roman"/>
          <w:sz w:val="24"/>
          <w:szCs w:val="24"/>
        </w:rPr>
        <w:t xml:space="preserve"> сельским поселением, с юга – с   </w:t>
      </w:r>
      <w:proofErr w:type="spellStart"/>
      <w:r w:rsidRPr="008C7A50">
        <w:rPr>
          <w:rFonts w:ascii="Times New Roman" w:hAnsi="Times New Roman"/>
          <w:sz w:val="24"/>
          <w:szCs w:val="24"/>
        </w:rPr>
        <w:t>Поназыревским</w:t>
      </w:r>
      <w:proofErr w:type="spellEnd"/>
      <w:r w:rsidRPr="008C7A50">
        <w:rPr>
          <w:rFonts w:ascii="Times New Roman" w:hAnsi="Times New Roman"/>
          <w:sz w:val="24"/>
          <w:szCs w:val="24"/>
        </w:rPr>
        <w:t xml:space="preserve">, на востоке – с Октябрьским, на западе – с </w:t>
      </w:r>
      <w:proofErr w:type="spellStart"/>
      <w:r w:rsidRPr="008C7A50">
        <w:rPr>
          <w:rFonts w:ascii="Times New Roman" w:hAnsi="Times New Roman"/>
          <w:sz w:val="24"/>
          <w:szCs w:val="24"/>
        </w:rPr>
        <w:t>Павинским</w:t>
      </w:r>
      <w:proofErr w:type="spellEnd"/>
      <w:r w:rsidRPr="008C7A50">
        <w:rPr>
          <w:rFonts w:ascii="Times New Roman" w:hAnsi="Times New Roman"/>
          <w:sz w:val="24"/>
          <w:szCs w:val="24"/>
        </w:rPr>
        <w:t xml:space="preserve">, </w:t>
      </w:r>
      <w:proofErr w:type="spellStart"/>
      <w:r w:rsidRPr="008C7A50">
        <w:rPr>
          <w:rFonts w:ascii="Times New Roman" w:hAnsi="Times New Roman"/>
          <w:sz w:val="24"/>
          <w:szCs w:val="24"/>
        </w:rPr>
        <w:t>Пыщугским</w:t>
      </w:r>
      <w:proofErr w:type="spellEnd"/>
      <w:r w:rsidRPr="008C7A50">
        <w:rPr>
          <w:rFonts w:ascii="Times New Roman" w:hAnsi="Times New Roman"/>
          <w:sz w:val="24"/>
          <w:szCs w:val="24"/>
        </w:rPr>
        <w:t xml:space="preserve"> и </w:t>
      </w:r>
      <w:proofErr w:type="spellStart"/>
      <w:r w:rsidRPr="008C7A50">
        <w:rPr>
          <w:rFonts w:ascii="Times New Roman" w:hAnsi="Times New Roman"/>
          <w:sz w:val="24"/>
          <w:szCs w:val="24"/>
        </w:rPr>
        <w:t>Шарьинским</w:t>
      </w:r>
      <w:proofErr w:type="spellEnd"/>
      <w:r w:rsidRPr="008C7A50">
        <w:rPr>
          <w:rFonts w:ascii="Times New Roman" w:hAnsi="Times New Roman"/>
          <w:sz w:val="24"/>
          <w:szCs w:val="24"/>
        </w:rPr>
        <w:t xml:space="preserve"> муниципальными районами Костромской области. </w:t>
      </w:r>
    </w:p>
    <w:p w:rsidR="003367CF" w:rsidRPr="004E11BE" w:rsidRDefault="003367CF" w:rsidP="00B93F79">
      <w:pPr>
        <w:pStyle w:val="a4"/>
        <w:spacing w:before="0" w:beforeAutospacing="0" w:after="0" w:afterAutospacing="0"/>
        <w:jc w:val="both"/>
        <w:rPr>
          <w:rStyle w:val="FontStyle11"/>
          <w:sz w:val="24"/>
        </w:rPr>
      </w:pPr>
      <w:r w:rsidRPr="004E11BE">
        <w:rPr>
          <w:rStyle w:val="FontStyle11"/>
          <w:sz w:val="24"/>
        </w:rPr>
        <w:t>На 01.01.201</w:t>
      </w:r>
      <w:r>
        <w:rPr>
          <w:rStyle w:val="FontStyle11"/>
          <w:sz w:val="24"/>
        </w:rPr>
        <w:t xml:space="preserve">6 </w:t>
      </w:r>
      <w:r w:rsidRPr="004E11BE">
        <w:rPr>
          <w:rStyle w:val="FontStyle11"/>
          <w:sz w:val="24"/>
        </w:rPr>
        <w:t xml:space="preserve">г. численность постоянного населения </w:t>
      </w:r>
      <w:proofErr w:type="spellStart"/>
      <w:r>
        <w:rPr>
          <w:rStyle w:val="FontStyle11"/>
          <w:sz w:val="24"/>
        </w:rPr>
        <w:t>Петрецовского</w:t>
      </w:r>
      <w:proofErr w:type="spellEnd"/>
      <w:r w:rsidRPr="004E11BE">
        <w:rPr>
          <w:rStyle w:val="FontStyle11"/>
          <w:sz w:val="24"/>
        </w:rPr>
        <w:t xml:space="preserve"> сельского поселения составила </w:t>
      </w:r>
      <w:r>
        <w:rPr>
          <w:rStyle w:val="FontStyle11"/>
          <w:sz w:val="24"/>
        </w:rPr>
        <w:t>980</w:t>
      </w:r>
      <w:r w:rsidRPr="004E11BE">
        <w:rPr>
          <w:rStyle w:val="FontStyle11"/>
          <w:sz w:val="24"/>
        </w:rPr>
        <w:t xml:space="preserve"> чел. В состав поселения входят </w:t>
      </w:r>
      <w:r>
        <w:rPr>
          <w:rStyle w:val="FontStyle11"/>
          <w:sz w:val="24"/>
        </w:rPr>
        <w:t>20</w:t>
      </w:r>
      <w:r w:rsidRPr="004E11BE">
        <w:rPr>
          <w:rStyle w:val="FontStyle11"/>
          <w:sz w:val="24"/>
        </w:rPr>
        <w:t xml:space="preserve"> населенных пунк</w:t>
      </w:r>
      <w:r>
        <w:rPr>
          <w:rStyle w:val="FontStyle11"/>
          <w:sz w:val="24"/>
        </w:rPr>
        <w:t>тов. Село</w:t>
      </w:r>
      <w:r w:rsidRPr="004E11BE">
        <w:rPr>
          <w:rStyle w:val="FontStyle11"/>
          <w:sz w:val="24"/>
        </w:rPr>
        <w:t xml:space="preserve"> </w:t>
      </w:r>
      <w:r>
        <w:rPr>
          <w:rStyle w:val="FontStyle11"/>
          <w:sz w:val="24"/>
        </w:rPr>
        <w:t>Никола</w:t>
      </w:r>
      <w:r w:rsidRPr="004E11BE">
        <w:rPr>
          <w:rStyle w:val="FontStyle11"/>
          <w:sz w:val="24"/>
        </w:rPr>
        <w:t xml:space="preserve"> является административным центром </w:t>
      </w:r>
      <w:proofErr w:type="spellStart"/>
      <w:r>
        <w:rPr>
          <w:rStyle w:val="FontStyle11"/>
          <w:sz w:val="24"/>
        </w:rPr>
        <w:t>Петрецовского</w:t>
      </w:r>
      <w:proofErr w:type="spellEnd"/>
      <w:r w:rsidRPr="004E11BE">
        <w:rPr>
          <w:rStyle w:val="FontStyle11"/>
          <w:sz w:val="24"/>
        </w:rPr>
        <w:t xml:space="preserve"> сельского поселения.</w:t>
      </w:r>
    </w:p>
    <w:p w:rsidR="003367CF" w:rsidRPr="004E11BE" w:rsidRDefault="003367CF" w:rsidP="00B93F79">
      <w:pPr>
        <w:pStyle w:val="Style4"/>
        <w:widowControl/>
        <w:spacing w:line="240" w:lineRule="auto"/>
        <w:ind w:firstLine="710"/>
        <w:rPr>
          <w:rStyle w:val="FontStyle11"/>
          <w:sz w:val="24"/>
        </w:rPr>
      </w:pPr>
      <w:r w:rsidRPr="004E11BE">
        <w:rPr>
          <w:rStyle w:val="FontStyle11"/>
          <w:sz w:val="24"/>
        </w:rPr>
        <w:t xml:space="preserve">Численность населения </w:t>
      </w:r>
      <w:r>
        <w:rPr>
          <w:rStyle w:val="FontStyle11"/>
          <w:sz w:val="24"/>
        </w:rPr>
        <w:t>–</w:t>
      </w:r>
      <w:r w:rsidRPr="004E11BE">
        <w:rPr>
          <w:rStyle w:val="FontStyle11"/>
          <w:sz w:val="24"/>
        </w:rPr>
        <w:t xml:space="preserve"> важнейший социально-экономический показатель. Демографические процессы определяют характер воспроизводства населения, изменение его численности, характеризуют состояние рынка труда и устойчивость развития территории. На сегодняшний день демографическая проблема </w:t>
      </w:r>
      <w:r>
        <w:rPr>
          <w:rStyle w:val="FontStyle11"/>
          <w:sz w:val="24"/>
        </w:rPr>
        <w:t>–</w:t>
      </w:r>
      <w:r w:rsidRPr="004E11BE">
        <w:rPr>
          <w:rStyle w:val="FontStyle11"/>
          <w:sz w:val="24"/>
        </w:rPr>
        <w:t xml:space="preserve"> одна из важнейших социально-экономических проблем как для </w:t>
      </w:r>
      <w:proofErr w:type="spellStart"/>
      <w:r>
        <w:rPr>
          <w:rStyle w:val="FontStyle11"/>
          <w:sz w:val="24"/>
        </w:rPr>
        <w:t>Вохомского</w:t>
      </w:r>
      <w:proofErr w:type="spellEnd"/>
      <w:r w:rsidRPr="004E11BE">
        <w:rPr>
          <w:rStyle w:val="FontStyle11"/>
          <w:sz w:val="24"/>
        </w:rPr>
        <w:t xml:space="preserve"> муниципального района в целом, так и </w:t>
      </w:r>
      <w:proofErr w:type="spellStart"/>
      <w:r>
        <w:rPr>
          <w:rStyle w:val="FontStyle11"/>
          <w:sz w:val="24"/>
        </w:rPr>
        <w:t>Петрецовского</w:t>
      </w:r>
      <w:proofErr w:type="spellEnd"/>
      <w:r w:rsidRPr="004E11BE">
        <w:rPr>
          <w:rStyle w:val="FontStyle11"/>
          <w:sz w:val="24"/>
        </w:rPr>
        <w:t xml:space="preserve"> сельского поселения в частности.</w:t>
      </w:r>
    </w:p>
    <w:p w:rsidR="003367CF" w:rsidRPr="004E11BE" w:rsidRDefault="003367CF" w:rsidP="00B93F79">
      <w:pPr>
        <w:pStyle w:val="Style4"/>
        <w:widowControl/>
        <w:spacing w:line="240" w:lineRule="auto"/>
        <w:ind w:firstLine="706"/>
        <w:rPr>
          <w:rStyle w:val="FontStyle11"/>
          <w:sz w:val="24"/>
        </w:rPr>
      </w:pPr>
      <w:r w:rsidRPr="004E11BE">
        <w:rPr>
          <w:rStyle w:val="FontStyle11"/>
          <w:sz w:val="24"/>
        </w:rPr>
        <w:t>Динамика изменения численности населения тесно связана с экономическими причинами, происходящими в стране, в последние годы наблюдается постепенное снижение численности населения.</w:t>
      </w:r>
    </w:p>
    <w:p w:rsidR="003367CF" w:rsidRPr="004E11BE" w:rsidRDefault="003367CF" w:rsidP="00B93F79">
      <w:pPr>
        <w:pStyle w:val="Style6"/>
        <w:widowControl/>
        <w:spacing w:line="240" w:lineRule="auto"/>
        <w:jc w:val="both"/>
        <w:rPr>
          <w:rStyle w:val="FontStyle14"/>
          <w:i w:val="0"/>
          <w:iCs/>
          <w:szCs w:val="22"/>
        </w:rPr>
      </w:pPr>
      <w:r w:rsidRPr="004E11BE">
        <w:rPr>
          <w:rStyle w:val="FontStyle14"/>
          <w:i w:val="0"/>
          <w:iCs/>
          <w:szCs w:val="22"/>
        </w:rPr>
        <w:t xml:space="preserve">На протяжении последних лет на территории </w:t>
      </w:r>
      <w:proofErr w:type="spellStart"/>
      <w:r>
        <w:rPr>
          <w:rStyle w:val="FontStyle14"/>
          <w:i w:val="0"/>
          <w:iCs/>
          <w:szCs w:val="22"/>
        </w:rPr>
        <w:t>Петрецовского</w:t>
      </w:r>
      <w:proofErr w:type="spellEnd"/>
      <w:r w:rsidRPr="004E11BE">
        <w:rPr>
          <w:rStyle w:val="FontStyle14"/>
          <w:i w:val="0"/>
          <w:iCs/>
          <w:szCs w:val="22"/>
        </w:rPr>
        <w:t xml:space="preserve"> сельского поселения наблюдалось постепенное снижение численности населения. Сложившиеся тенденции в спаде рождаемости и естественного прироста в значительной степени отражают сложность переходного периода в нашей стране. Однако, уже сегодня, темпы убыли населения значительно снизились.</w:t>
      </w:r>
    </w:p>
    <w:p w:rsidR="003367CF" w:rsidRPr="004E11BE" w:rsidRDefault="003367CF" w:rsidP="00B93F79">
      <w:pPr>
        <w:pStyle w:val="Style6"/>
        <w:widowControl/>
        <w:spacing w:line="240" w:lineRule="auto"/>
        <w:ind w:left="730" w:firstLine="0"/>
        <w:jc w:val="both"/>
        <w:rPr>
          <w:rStyle w:val="FontStyle14"/>
          <w:i w:val="0"/>
          <w:iCs/>
          <w:szCs w:val="22"/>
        </w:rPr>
      </w:pPr>
      <w:r w:rsidRPr="004E11BE">
        <w:rPr>
          <w:rStyle w:val="FontStyle14"/>
          <w:i w:val="0"/>
          <w:iCs/>
          <w:szCs w:val="22"/>
        </w:rPr>
        <w:t>Для закрепления д</w:t>
      </w:r>
      <w:r>
        <w:rPr>
          <w:rStyle w:val="FontStyle14"/>
          <w:i w:val="0"/>
          <w:iCs/>
          <w:szCs w:val="22"/>
        </w:rPr>
        <w:t xml:space="preserve">анной демографической ситуации </w:t>
      </w:r>
      <w:r w:rsidRPr="004E11BE">
        <w:rPr>
          <w:rStyle w:val="FontStyle14"/>
          <w:i w:val="0"/>
          <w:iCs/>
          <w:szCs w:val="22"/>
        </w:rPr>
        <w:t>и преломления сложившихся</w:t>
      </w:r>
    </w:p>
    <w:p w:rsidR="003367CF" w:rsidRPr="004E11BE" w:rsidRDefault="003367CF" w:rsidP="00B93F79">
      <w:pPr>
        <w:pStyle w:val="Style2"/>
        <w:widowControl/>
        <w:spacing w:line="240" w:lineRule="auto"/>
        <w:ind w:firstLine="0"/>
        <w:rPr>
          <w:rStyle w:val="FontStyle14"/>
          <w:i w:val="0"/>
          <w:iCs/>
          <w:szCs w:val="22"/>
        </w:rPr>
      </w:pPr>
      <w:r w:rsidRPr="004E11BE">
        <w:rPr>
          <w:rStyle w:val="FontStyle14"/>
          <w:i w:val="0"/>
          <w:iCs/>
          <w:szCs w:val="22"/>
        </w:rPr>
        <w:t>негативных процессов начала 2000-х годов, сохранения и поддержания демографического</w:t>
      </w:r>
    </w:p>
    <w:p w:rsidR="003367CF" w:rsidRPr="004E11BE" w:rsidRDefault="003367CF" w:rsidP="00B93F79">
      <w:pPr>
        <w:pStyle w:val="Style2"/>
        <w:widowControl/>
        <w:spacing w:before="5" w:line="240" w:lineRule="auto"/>
        <w:ind w:firstLine="0"/>
        <w:rPr>
          <w:rStyle w:val="FontStyle14"/>
          <w:i w:val="0"/>
          <w:iCs/>
          <w:szCs w:val="22"/>
        </w:rPr>
      </w:pPr>
      <w:r w:rsidRPr="004E11BE">
        <w:rPr>
          <w:rStyle w:val="FontStyle14"/>
          <w:i w:val="0"/>
          <w:iCs/>
          <w:szCs w:val="22"/>
        </w:rPr>
        <w:t>потенциала поселения необходимо достижение высоких темпов экономического роста,</w:t>
      </w:r>
    </w:p>
    <w:p w:rsidR="003367CF" w:rsidRPr="004E11BE" w:rsidRDefault="003367CF" w:rsidP="00B93F79">
      <w:pPr>
        <w:pStyle w:val="Style1"/>
        <w:widowControl/>
        <w:spacing w:line="240" w:lineRule="auto"/>
        <w:rPr>
          <w:rStyle w:val="FontStyle11"/>
          <w:sz w:val="24"/>
        </w:rPr>
      </w:pPr>
      <w:r w:rsidRPr="004E11BE">
        <w:rPr>
          <w:rStyle w:val="FontStyle11"/>
          <w:sz w:val="24"/>
        </w:rPr>
        <w:t>реализация национальных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rsidR="003367CF" w:rsidRPr="004E11BE" w:rsidRDefault="003367CF" w:rsidP="00B93F79">
      <w:pPr>
        <w:pStyle w:val="Style2"/>
        <w:widowControl/>
        <w:spacing w:line="240" w:lineRule="auto"/>
        <w:rPr>
          <w:rStyle w:val="FontStyle11"/>
          <w:sz w:val="24"/>
        </w:rPr>
      </w:pPr>
      <w:r w:rsidRPr="004E11BE">
        <w:rPr>
          <w:rStyle w:val="FontStyle11"/>
          <w:sz w:val="24"/>
        </w:rPr>
        <w:t>Для стимулирования уровня рождаемости необходимо способствовать укреплению института семьи, росту благосостояния населении, помощи многодетным, молодым и малообеспеченным семьям. Основные направления снижения уровня смертности связаны с предупреждением и снижением материнской и младенческой смертности, увеличением продолжительности жизни за счет сокращения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rsidR="003367CF" w:rsidRPr="004E11BE" w:rsidRDefault="003367CF" w:rsidP="00B93F79">
      <w:pPr>
        <w:pStyle w:val="21"/>
        <w:spacing w:after="0" w:line="240" w:lineRule="auto"/>
        <w:jc w:val="both"/>
      </w:pPr>
    </w:p>
    <w:p w:rsidR="003367CF" w:rsidRPr="004E11BE" w:rsidRDefault="003367CF" w:rsidP="00B93F79">
      <w:pPr>
        <w:shd w:val="clear" w:color="auto" w:fill="FFFFFF"/>
        <w:spacing w:line="240" w:lineRule="auto"/>
        <w:ind w:right="11" w:firstLine="480"/>
        <w:jc w:val="both"/>
        <w:rPr>
          <w:rFonts w:ascii="Times New Roman" w:hAnsi="Times New Roman"/>
          <w:b/>
          <w:bCs/>
          <w:sz w:val="24"/>
          <w:szCs w:val="24"/>
        </w:rPr>
      </w:pPr>
      <w:r>
        <w:rPr>
          <w:rFonts w:ascii="Times New Roman" w:hAnsi="Times New Roman"/>
          <w:b/>
          <w:bCs/>
          <w:sz w:val="24"/>
          <w:szCs w:val="24"/>
        </w:rPr>
        <w:t>Гидрогеологические условия.</w:t>
      </w:r>
    </w:p>
    <w:p w:rsidR="003367CF" w:rsidRPr="0086121F" w:rsidRDefault="003367CF" w:rsidP="008C7A50"/>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lastRenderedPageBreak/>
        <w:t xml:space="preserve">Геолого-литологическое строение территории </w:t>
      </w:r>
      <w:proofErr w:type="spellStart"/>
      <w:r w:rsidRPr="00D4657E">
        <w:rPr>
          <w:rFonts w:ascii="Times New Roman" w:hAnsi="Times New Roman"/>
          <w:sz w:val="24"/>
          <w:szCs w:val="24"/>
        </w:rPr>
        <w:t>Петрецовского</w:t>
      </w:r>
      <w:proofErr w:type="spellEnd"/>
      <w:r w:rsidRPr="00D4657E">
        <w:rPr>
          <w:rFonts w:ascii="Times New Roman" w:hAnsi="Times New Roman"/>
          <w:sz w:val="24"/>
          <w:szCs w:val="24"/>
        </w:rPr>
        <w:t xml:space="preserve"> сельского поселения характеризуется триасовыми отложениями, которые перекрыты небольшим слоем четвертичных отложений. Триас представлен только нижними отделами – индский и </w:t>
      </w:r>
      <w:proofErr w:type="spellStart"/>
      <w:r w:rsidRPr="00D4657E">
        <w:rPr>
          <w:rFonts w:ascii="Times New Roman" w:hAnsi="Times New Roman"/>
          <w:sz w:val="24"/>
          <w:szCs w:val="24"/>
        </w:rPr>
        <w:t>оленекский</w:t>
      </w:r>
      <w:proofErr w:type="spellEnd"/>
      <w:r w:rsidRPr="00D4657E">
        <w:rPr>
          <w:rFonts w:ascii="Times New Roman" w:hAnsi="Times New Roman"/>
          <w:sz w:val="24"/>
          <w:szCs w:val="24"/>
        </w:rPr>
        <w:t xml:space="preserve"> ярусы (по Г.И. </w:t>
      </w:r>
      <w:proofErr w:type="spellStart"/>
      <w:r w:rsidRPr="00D4657E">
        <w:rPr>
          <w:rFonts w:ascii="Times New Roman" w:hAnsi="Times New Roman"/>
          <w:sz w:val="24"/>
          <w:szCs w:val="24"/>
        </w:rPr>
        <w:t>Блом</w:t>
      </w:r>
      <w:proofErr w:type="spellEnd"/>
      <w:r w:rsidRPr="00D4657E">
        <w:rPr>
          <w:rFonts w:ascii="Times New Roman" w:hAnsi="Times New Roman"/>
          <w:sz w:val="24"/>
          <w:szCs w:val="24"/>
        </w:rPr>
        <w:t xml:space="preserve">). Нижние отложения представлены континентальными красноцветными породами. Среди этих отделов выделяется 5 горизонтов: 4 нижних – </w:t>
      </w:r>
      <w:proofErr w:type="spellStart"/>
      <w:r w:rsidRPr="00D4657E">
        <w:rPr>
          <w:rFonts w:ascii="Times New Roman" w:hAnsi="Times New Roman"/>
          <w:sz w:val="24"/>
          <w:szCs w:val="24"/>
        </w:rPr>
        <w:t>рябинский</w:t>
      </w:r>
      <w:proofErr w:type="spellEnd"/>
      <w:r w:rsidRPr="00D4657E">
        <w:rPr>
          <w:rFonts w:ascii="Times New Roman" w:hAnsi="Times New Roman"/>
          <w:sz w:val="24"/>
          <w:szCs w:val="24"/>
        </w:rPr>
        <w:t xml:space="preserve">, </w:t>
      </w:r>
      <w:proofErr w:type="spellStart"/>
      <w:r w:rsidRPr="00D4657E">
        <w:rPr>
          <w:rFonts w:ascii="Times New Roman" w:hAnsi="Times New Roman"/>
          <w:sz w:val="24"/>
          <w:szCs w:val="24"/>
        </w:rPr>
        <w:t>краснобаковский</w:t>
      </w:r>
      <w:proofErr w:type="spellEnd"/>
      <w:r w:rsidRPr="00D4657E">
        <w:rPr>
          <w:rFonts w:ascii="Times New Roman" w:hAnsi="Times New Roman"/>
          <w:sz w:val="24"/>
          <w:szCs w:val="24"/>
        </w:rPr>
        <w:t xml:space="preserve">, </w:t>
      </w:r>
      <w:proofErr w:type="spellStart"/>
      <w:r w:rsidRPr="00D4657E">
        <w:rPr>
          <w:rFonts w:ascii="Times New Roman" w:hAnsi="Times New Roman"/>
          <w:sz w:val="24"/>
          <w:szCs w:val="24"/>
        </w:rPr>
        <w:t>шилихинский</w:t>
      </w:r>
      <w:proofErr w:type="spellEnd"/>
      <w:r w:rsidRPr="00D4657E">
        <w:rPr>
          <w:rFonts w:ascii="Times New Roman" w:hAnsi="Times New Roman"/>
          <w:sz w:val="24"/>
          <w:szCs w:val="24"/>
        </w:rPr>
        <w:t xml:space="preserve"> и </w:t>
      </w:r>
      <w:proofErr w:type="spellStart"/>
      <w:r w:rsidRPr="00D4657E">
        <w:rPr>
          <w:rFonts w:ascii="Times New Roman" w:hAnsi="Times New Roman"/>
          <w:sz w:val="24"/>
          <w:szCs w:val="24"/>
        </w:rPr>
        <w:t>спасский</w:t>
      </w:r>
      <w:proofErr w:type="spellEnd"/>
      <w:r w:rsidRPr="00D4657E">
        <w:rPr>
          <w:rFonts w:ascii="Times New Roman" w:hAnsi="Times New Roman"/>
          <w:sz w:val="24"/>
          <w:szCs w:val="24"/>
        </w:rPr>
        <w:t xml:space="preserve">, которые относятся к индскому ярусу, а верхний, федоровский горизонт, относится к </w:t>
      </w:r>
      <w:proofErr w:type="spellStart"/>
      <w:r w:rsidRPr="00D4657E">
        <w:rPr>
          <w:rFonts w:ascii="Times New Roman" w:hAnsi="Times New Roman"/>
          <w:sz w:val="24"/>
          <w:szCs w:val="24"/>
        </w:rPr>
        <w:t>оленекскому</w:t>
      </w:r>
      <w:proofErr w:type="spellEnd"/>
      <w:r w:rsidRPr="00D4657E">
        <w:rPr>
          <w:rFonts w:ascii="Times New Roman" w:hAnsi="Times New Roman"/>
          <w:sz w:val="24"/>
          <w:szCs w:val="24"/>
        </w:rPr>
        <w:t xml:space="preserve"> ярусу. Тектонически площадь приурочена к Московской </w:t>
      </w:r>
      <w:proofErr w:type="spellStart"/>
      <w:r w:rsidRPr="00D4657E">
        <w:rPr>
          <w:rFonts w:ascii="Times New Roman" w:hAnsi="Times New Roman"/>
          <w:sz w:val="24"/>
          <w:szCs w:val="24"/>
        </w:rPr>
        <w:t>синеклизе</w:t>
      </w:r>
      <w:proofErr w:type="spellEnd"/>
      <w:r w:rsidRPr="00D4657E">
        <w:rPr>
          <w:rFonts w:ascii="Times New Roman" w:hAnsi="Times New Roman"/>
          <w:sz w:val="24"/>
          <w:szCs w:val="24"/>
        </w:rPr>
        <w:t>.</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В строении нижнетриасовых отложений отмечается ритмичность, отвечающая пяти ритмам осадконакопления. Каждый ритм начинается обычно грубообломочными породами (песчаники и пески с галькой и прослоями конгломератов) сменяемыми выше по разрезу алевролитами и глинами. </w:t>
      </w:r>
    </w:p>
    <w:p w:rsidR="003367CF" w:rsidRPr="00D4657E" w:rsidRDefault="003367CF" w:rsidP="00D4657E">
      <w:pPr>
        <w:pStyle w:val="af2"/>
        <w:rPr>
          <w:rFonts w:ascii="Times New Roman" w:hAnsi="Times New Roman"/>
          <w:sz w:val="24"/>
          <w:szCs w:val="24"/>
        </w:rPr>
      </w:pPr>
      <w:proofErr w:type="spellStart"/>
      <w:r w:rsidRPr="00D4657E">
        <w:rPr>
          <w:rFonts w:ascii="Times New Roman" w:hAnsi="Times New Roman"/>
          <w:sz w:val="24"/>
          <w:szCs w:val="24"/>
        </w:rPr>
        <w:t>Рябинский</w:t>
      </w:r>
      <w:proofErr w:type="spellEnd"/>
      <w:r w:rsidRPr="00D4657E">
        <w:rPr>
          <w:rFonts w:ascii="Times New Roman" w:hAnsi="Times New Roman"/>
          <w:sz w:val="24"/>
          <w:szCs w:val="24"/>
        </w:rPr>
        <w:t xml:space="preserve"> горизонт этого яруса имеет мощность 30-40 м. В нижней части сложен песчаниками, с прослоями гравия, а в верхней -  алевролитами и глинами.</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Мощность </w:t>
      </w:r>
      <w:proofErr w:type="spellStart"/>
      <w:r w:rsidRPr="00D4657E">
        <w:rPr>
          <w:rFonts w:ascii="Times New Roman" w:hAnsi="Times New Roman"/>
          <w:sz w:val="24"/>
          <w:szCs w:val="24"/>
        </w:rPr>
        <w:t>краснобаковского</w:t>
      </w:r>
      <w:proofErr w:type="spellEnd"/>
      <w:r w:rsidRPr="00D4657E">
        <w:rPr>
          <w:rFonts w:ascii="Times New Roman" w:hAnsi="Times New Roman"/>
          <w:sz w:val="24"/>
          <w:szCs w:val="24"/>
        </w:rPr>
        <w:t xml:space="preserve"> горизонта составляет не более 30 м. В основании горизонта пески и песчаники. В верхней части глины, переслаивающиеся с алевролитами. </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Мощность </w:t>
      </w:r>
      <w:proofErr w:type="spellStart"/>
      <w:r w:rsidRPr="00D4657E">
        <w:rPr>
          <w:rFonts w:ascii="Times New Roman" w:hAnsi="Times New Roman"/>
          <w:sz w:val="24"/>
          <w:szCs w:val="24"/>
        </w:rPr>
        <w:t>шелихинских</w:t>
      </w:r>
      <w:proofErr w:type="spellEnd"/>
      <w:r w:rsidRPr="00D4657E">
        <w:rPr>
          <w:rFonts w:ascii="Times New Roman" w:hAnsi="Times New Roman"/>
          <w:sz w:val="24"/>
          <w:szCs w:val="24"/>
        </w:rPr>
        <w:t xml:space="preserve"> отложений 7-8 м. Сложен глинами и алевролитами с прослоями песков и песчаников.</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Мощность </w:t>
      </w:r>
      <w:proofErr w:type="spellStart"/>
      <w:r w:rsidRPr="00D4657E">
        <w:rPr>
          <w:rFonts w:ascii="Times New Roman" w:hAnsi="Times New Roman"/>
          <w:sz w:val="24"/>
          <w:szCs w:val="24"/>
        </w:rPr>
        <w:t>спасского</w:t>
      </w:r>
      <w:proofErr w:type="spellEnd"/>
      <w:r w:rsidRPr="00D4657E">
        <w:rPr>
          <w:rFonts w:ascii="Times New Roman" w:hAnsi="Times New Roman"/>
          <w:sz w:val="24"/>
          <w:szCs w:val="24"/>
        </w:rPr>
        <w:t xml:space="preserve"> горизонта до 40 м. Сложен, так же как и </w:t>
      </w:r>
      <w:proofErr w:type="spellStart"/>
      <w:r w:rsidRPr="00D4657E">
        <w:rPr>
          <w:rFonts w:ascii="Times New Roman" w:hAnsi="Times New Roman"/>
          <w:sz w:val="24"/>
          <w:szCs w:val="24"/>
        </w:rPr>
        <w:t>шилихинский</w:t>
      </w:r>
      <w:proofErr w:type="spellEnd"/>
      <w:r w:rsidRPr="00D4657E">
        <w:rPr>
          <w:rFonts w:ascii="Times New Roman" w:hAnsi="Times New Roman"/>
          <w:sz w:val="24"/>
          <w:szCs w:val="24"/>
        </w:rPr>
        <w:t xml:space="preserve"> горизонт, глинами и алевролитами с прослоями песков и песчаников.</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Нижняя часть </w:t>
      </w:r>
      <w:proofErr w:type="spellStart"/>
      <w:r w:rsidRPr="00D4657E">
        <w:rPr>
          <w:rFonts w:ascii="Times New Roman" w:hAnsi="Times New Roman"/>
          <w:sz w:val="24"/>
          <w:szCs w:val="24"/>
        </w:rPr>
        <w:t>оленекского</w:t>
      </w:r>
      <w:proofErr w:type="spellEnd"/>
      <w:r w:rsidRPr="00D4657E">
        <w:rPr>
          <w:rFonts w:ascii="Times New Roman" w:hAnsi="Times New Roman"/>
          <w:sz w:val="24"/>
          <w:szCs w:val="24"/>
        </w:rPr>
        <w:t xml:space="preserve"> яруса сложена песками и песчаниками, содержащими прослои конгломератов, а верхняя часть - голубовато-серыми глинами и алевролитами с конкрециями известняков, содержащими аммониты.</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Кайнозойской эра представлена средне и верхнечетвертичными отложениями. </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Правобережную часть р. Вохма представляют </w:t>
      </w:r>
      <w:proofErr w:type="spellStart"/>
      <w:r w:rsidRPr="00D4657E">
        <w:rPr>
          <w:rFonts w:ascii="Times New Roman" w:hAnsi="Times New Roman"/>
          <w:sz w:val="24"/>
          <w:szCs w:val="24"/>
        </w:rPr>
        <w:t>дочетвертичные</w:t>
      </w:r>
      <w:proofErr w:type="spellEnd"/>
      <w:r w:rsidRPr="00D4657E">
        <w:rPr>
          <w:rFonts w:ascii="Times New Roman" w:hAnsi="Times New Roman"/>
          <w:sz w:val="24"/>
          <w:szCs w:val="24"/>
        </w:rPr>
        <w:t xml:space="preserve"> отложения, перекрытые аллювиальными и делювиальными образованиями. Ниже по течению р. Вохма эти отложения сначала сменяются на </w:t>
      </w:r>
      <w:proofErr w:type="spellStart"/>
      <w:r w:rsidRPr="00D4657E">
        <w:rPr>
          <w:rFonts w:ascii="Times New Roman" w:hAnsi="Times New Roman"/>
          <w:sz w:val="24"/>
          <w:szCs w:val="24"/>
        </w:rPr>
        <w:t>среднечетвертичные</w:t>
      </w:r>
      <w:proofErr w:type="spellEnd"/>
      <w:r w:rsidRPr="00D4657E">
        <w:rPr>
          <w:rFonts w:ascii="Times New Roman" w:hAnsi="Times New Roman"/>
          <w:sz w:val="24"/>
          <w:szCs w:val="24"/>
        </w:rPr>
        <w:t xml:space="preserve"> отложения среднерусского </w:t>
      </w:r>
      <w:proofErr w:type="spellStart"/>
      <w:r w:rsidRPr="00D4657E">
        <w:rPr>
          <w:rFonts w:ascii="Times New Roman" w:hAnsi="Times New Roman"/>
          <w:sz w:val="24"/>
          <w:szCs w:val="24"/>
        </w:rPr>
        <w:t>надгоризонта</w:t>
      </w:r>
      <w:proofErr w:type="spellEnd"/>
      <w:r w:rsidRPr="00D4657E">
        <w:rPr>
          <w:rFonts w:ascii="Times New Roman" w:hAnsi="Times New Roman"/>
          <w:sz w:val="24"/>
          <w:szCs w:val="24"/>
        </w:rPr>
        <w:t xml:space="preserve"> московского горизонта, представленные аллювиально-флювиогляциальными отложениями третьей надпойменной террасой. А затем, еще ниже по течению, правый берег сложен верхнечетвертичными отложениями валдайского </w:t>
      </w:r>
      <w:proofErr w:type="spellStart"/>
      <w:r w:rsidRPr="00D4657E">
        <w:rPr>
          <w:rFonts w:ascii="Times New Roman" w:hAnsi="Times New Roman"/>
          <w:sz w:val="24"/>
          <w:szCs w:val="24"/>
        </w:rPr>
        <w:t>надгоризонта</w:t>
      </w:r>
      <w:proofErr w:type="spellEnd"/>
      <w:r w:rsidRPr="00D4657E">
        <w:rPr>
          <w:rFonts w:ascii="Times New Roman" w:hAnsi="Times New Roman"/>
          <w:sz w:val="24"/>
          <w:szCs w:val="24"/>
        </w:rPr>
        <w:t xml:space="preserve">, представленными первой и второй надпойменными террасами. Левобережная часть сложена </w:t>
      </w:r>
      <w:proofErr w:type="spellStart"/>
      <w:r w:rsidRPr="00D4657E">
        <w:rPr>
          <w:rFonts w:ascii="Times New Roman" w:hAnsi="Times New Roman"/>
          <w:sz w:val="24"/>
          <w:szCs w:val="24"/>
        </w:rPr>
        <w:t>среднечетвертичными</w:t>
      </w:r>
      <w:proofErr w:type="spellEnd"/>
      <w:r w:rsidRPr="00D4657E">
        <w:rPr>
          <w:rFonts w:ascii="Times New Roman" w:hAnsi="Times New Roman"/>
          <w:sz w:val="24"/>
          <w:szCs w:val="24"/>
        </w:rPr>
        <w:t xml:space="preserve"> отложения среднерусского </w:t>
      </w:r>
      <w:proofErr w:type="spellStart"/>
      <w:r w:rsidRPr="00D4657E">
        <w:rPr>
          <w:rFonts w:ascii="Times New Roman" w:hAnsi="Times New Roman"/>
          <w:sz w:val="24"/>
          <w:szCs w:val="24"/>
        </w:rPr>
        <w:t>надгоризонта</w:t>
      </w:r>
      <w:proofErr w:type="spellEnd"/>
      <w:r w:rsidRPr="00D4657E">
        <w:rPr>
          <w:rFonts w:ascii="Times New Roman" w:hAnsi="Times New Roman"/>
          <w:sz w:val="24"/>
          <w:szCs w:val="24"/>
        </w:rPr>
        <w:t xml:space="preserve"> московского горизонта, которые далее на юго-восток сменяются на </w:t>
      </w:r>
      <w:proofErr w:type="spellStart"/>
      <w:r w:rsidRPr="00D4657E">
        <w:rPr>
          <w:rFonts w:ascii="Times New Roman" w:hAnsi="Times New Roman"/>
          <w:sz w:val="24"/>
          <w:szCs w:val="24"/>
        </w:rPr>
        <w:t>среднечетвертичные</w:t>
      </w:r>
      <w:proofErr w:type="spellEnd"/>
      <w:r w:rsidRPr="00D4657E">
        <w:rPr>
          <w:rFonts w:ascii="Times New Roman" w:hAnsi="Times New Roman"/>
          <w:sz w:val="24"/>
          <w:szCs w:val="24"/>
        </w:rPr>
        <w:t xml:space="preserve"> отложения среднерусского </w:t>
      </w:r>
      <w:proofErr w:type="spellStart"/>
      <w:r w:rsidRPr="00D4657E">
        <w:rPr>
          <w:rFonts w:ascii="Times New Roman" w:hAnsi="Times New Roman"/>
          <w:sz w:val="24"/>
          <w:szCs w:val="24"/>
        </w:rPr>
        <w:t>надгоризонта</w:t>
      </w:r>
      <w:proofErr w:type="spellEnd"/>
      <w:r w:rsidRPr="00D4657E">
        <w:rPr>
          <w:rFonts w:ascii="Times New Roman" w:hAnsi="Times New Roman"/>
          <w:sz w:val="24"/>
          <w:szCs w:val="24"/>
        </w:rPr>
        <w:t xml:space="preserve"> представленные </w:t>
      </w:r>
      <w:proofErr w:type="spellStart"/>
      <w:r w:rsidRPr="00D4657E">
        <w:rPr>
          <w:rFonts w:ascii="Times New Roman" w:hAnsi="Times New Roman"/>
          <w:sz w:val="24"/>
          <w:szCs w:val="24"/>
        </w:rPr>
        <w:t>водноледниковыми</w:t>
      </w:r>
      <w:proofErr w:type="spellEnd"/>
      <w:r w:rsidRPr="00D4657E">
        <w:rPr>
          <w:rFonts w:ascii="Times New Roman" w:hAnsi="Times New Roman"/>
          <w:sz w:val="24"/>
          <w:szCs w:val="24"/>
        </w:rPr>
        <w:t xml:space="preserve"> отложениями. Ближе к району впадения р. Вохмы в р. Ветлуга, левый берег сложен теми же отложениями, что и правый берег - верхнечетвертичными отложениями валдайского </w:t>
      </w:r>
      <w:proofErr w:type="spellStart"/>
      <w:r w:rsidRPr="00D4657E">
        <w:rPr>
          <w:rFonts w:ascii="Times New Roman" w:hAnsi="Times New Roman"/>
          <w:sz w:val="24"/>
          <w:szCs w:val="24"/>
        </w:rPr>
        <w:t>надгоризонта</w:t>
      </w:r>
      <w:proofErr w:type="spellEnd"/>
      <w:r w:rsidRPr="00D4657E">
        <w:rPr>
          <w:rFonts w:ascii="Times New Roman" w:hAnsi="Times New Roman"/>
          <w:sz w:val="24"/>
          <w:szCs w:val="24"/>
        </w:rPr>
        <w:t>.</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Детально был изучен разрез </w:t>
      </w:r>
      <w:proofErr w:type="spellStart"/>
      <w:r w:rsidRPr="00D4657E">
        <w:rPr>
          <w:rFonts w:ascii="Times New Roman" w:hAnsi="Times New Roman"/>
          <w:sz w:val="24"/>
          <w:szCs w:val="24"/>
        </w:rPr>
        <w:t>среднечетвертичных</w:t>
      </w:r>
      <w:proofErr w:type="spellEnd"/>
      <w:r w:rsidRPr="00D4657E">
        <w:rPr>
          <w:rFonts w:ascii="Times New Roman" w:hAnsi="Times New Roman"/>
          <w:sz w:val="24"/>
          <w:szCs w:val="24"/>
        </w:rPr>
        <w:t xml:space="preserve"> отложений московского горизонта. Скважина была пробурена недалеко от р. Вохма. При бурении были вскрыты следующие породы:</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1. Суглинок коричневый, песчаный, с гравием кварца и кремня, комковатый 1,5 м.</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2. Суглинок светло-серый, с марганцовистыми пленками и мелкими известковыми стяжениями; с гравием и мелкой галькой кварца и кремня, комковатый 6,0 м.</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3. Суглинок тяжелый, серо-коричневый, с желтоватым оттенком и буроватыми пятнами. С глубины 9,0 м с прослоями глинистого песка, с гравием и галькой кварца 3,0 м.</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4. Песок мелко- и среднезернистый с прослоями суглинка и гравия кварца и кремня 2,0 м.</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5. Суглинок средний, песчаный, известковый, с мелкими мучнистыми стяжениями 2,0 м.</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6. Суглинок темно-серый, песчаный, известковый, с древесными остатками 4,5 м.</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7. Песок мелкозернистый, серый, кварцевый, слоистый, с большим количеством органических остатков 5,0 м.</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8. Песок тонкозернистый, серый, кварцевый, с обломками угловато-окатанного песчаника и прослоями известковой глины 3,0 м.</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lastRenderedPageBreak/>
        <w:t>9. Суглинок тяжелый, коричнево-серый, песчаный, сильно известковый, с обломками песчаника 2,0 м.</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Гидрогеологические условия. Гидрогеологическое районирование относит территорию поселения к Ветлужскому району Волго-Камского бассейна. Небольшая глубина расчленения и малые уклоны поверхности обуславливают сравнительно неглубокое залегание грунтовых вод, режим которых очень тесно связан с поверхностной гидрографической сетью.</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Водовмещающие породы четвертичных отложений представлены песчано-глинистыми и грубообломочными несцементированными и слабосцементированными отложениями. Воды безнапорные. Водосодержащими породами являются мелко и среднезернистые пески с галькой.</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Водоносный горизонт триасовых пород является основным источником водоснабжения. Литология водовмещающих пород триасовых отложений представлена преимущественно терригенными сцементированными слабодислоцированными породами: пески с прослоями и линзами конгломератов. Отложения характеризуются невысокой водоносностью, </w:t>
      </w:r>
      <w:proofErr w:type="spellStart"/>
      <w:r w:rsidRPr="00D4657E">
        <w:rPr>
          <w:rFonts w:ascii="Times New Roman" w:hAnsi="Times New Roman"/>
          <w:sz w:val="24"/>
          <w:szCs w:val="24"/>
        </w:rPr>
        <w:t>водопроводимость</w:t>
      </w:r>
      <w:proofErr w:type="spellEnd"/>
      <w:r w:rsidRPr="00D4657E">
        <w:rPr>
          <w:rFonts w:ascii="Times New Roman" w:hAnsi="Times New Roman"/>
          <w:sz w:val="24"/>
          <w:szCs w:val="24"/>
        </w:rPr>
        <w:t xml:space="preserve"> их не превышает 50 м</w:t>
      </w:r>
      <w:r w:rsidRPr="00D4657E">
        <w:rPr>
          <w:rFonts w:ascii="Times New Roman" w:hAnsi="Times New Roman"/>
          <w:sz w:val="24"/>
          <w:szCs w:val="24"/>
        </w:rPr>
        <w:object w:dxaOrig="13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5pt" o:ole="">
            <v:imagedata r:id="rId8" o:title=""/>
          </v:shape>
          <o:OLEObject Type="Embed" ProgID="Equation.3" ShapeID="_x0000_i1025" DrawAspect="Content" ObjectID="_1620031807" r:id="rId9"/>
        </w:object>
      </w:r>
      <w:r w:rsidRPr="00D4657E">
        <w:rPr>
          <w:rFonts w:ascii="Times New Roman" w:hAnsi="Times New Roman"/>
          <w:sz w:val="24"/>
          <w:szCs w:val="24"/>
        </w:rPr>
        <w:t>/</w:t>
      </w:r>
      <w:proofErr w:type="spellStart"/>
      <w:r w:rsidRPr="00D4657E">
        <w:rPr>
          <w:rFonts w:ascii="Times New Roman" w:hAnsi="Times New Roman"/>
          <w:sz w:val="24"/>
          <w:szCs w:val="24"/>
        </w:rPr>
        <w:t>сут</w:t>
      </w:r>
      <w:proofErr w:type="spellEnd"/>
      <w:r w:rsidRPr="00D4657E">
        <w:rPr>
          <w:rFonts w:ascii="Times New Roman" w:hAnsi="Times New Roman"/>
          <w:sz w:val="24"/>
          <w:szCs w:val="24"/>
        </w:rPr>
        <w:t xml:space="preserve">, возможные дебиты </w:t>
      </w:r>
      <w:proofErr w:type="gramStart"/>
      <w:r w:rsidRPr="00D4657E">
        <w:rPr>
          <w:rFonts w:ascii="Times New Roman" w:hAnsi="Times New Roman"/>
          <w:sz w:val="24"/>
          <w:szCs w:val="24"/>
        </w:rPr>
        <w:t>групповых водозаборов</w:t>
      </w:r>
      <w:proofErr w:type="gramEnd"/>
      <w:r w:rsidRPr="00D4657E">
        <w:rPr>
          <w:rFonts w:ascii="Times New Roman" w:hAnsi="Times New Roman"/>
          <w:sz w:val="24"/>
          <w:szCs w:val="24"/>
        </w:rPr>
        <w:t xml:space="preserve"> вскрывающих этот горизонт, до 30 л/с.</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Подземные воды триасовых отложений используются для водоснабжения с помощью шахтных колодцев и одиночных буровых скважин, дебиты которых изменяются от долей литра в секунду, до 4 л/с.</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На площади района вблизи р. Вохма был вскрыт водоносный горизонт пермских отложений, представленный </w:t>
      </w:r>
      <w:proofErr w:type="spellStart"/>
      <w:r w:rsidRPr="00D4657E">
        <w:rPr>
          <w:rFonts w:ascii="Times New Roman" w:hAnsi="Times New Roman"/>
          <w:sz w:val="24"/>
          <w:szCs w:val="24"/>
        </w:rPr>
        <w:t>нижнетатарскими</w:t>
      </w:r>
      <w:proofErr w:type="spellEnd"/>
      <w:r w:rsidRPr="00D4657E">
        <w:rPr>
          <w:rFonts w:ascii="Times New Roman" w:hAnsi="Times New Roman"/>
          <w:sz w:val="24"/>
          <w:szCs w:val="24"/>
        </w:rPr>
        <w:t xml:space="preserve"> отложениями: главным образом пески с прослоями мергелей, доломиты.</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Параметры пробуренной скважины следующие: дебит скважины составляет 2,4 л/с, понижение уровня откачки 13,5 м, глубина установившегося уровня воды 26,1 м, абсолютная отметка пьезометрического уровня воды 123 м, минерализация воды 3,6 г/л, температура воды в скважине 5</w:t>
      </w:r>
      <w:r w:rsidRPr="00D4657E">
        <w:rPr>
          <w:rFonts w:ascii="Times New Roman" w:hAnsi="Times New Roman"/>
          <w:sz w:val="24"/>
          <w:szCs w:val="24"/>
        </w:rPr>
        <w:object w:dxaOrig="139" w:dyaOrig="300">
          <v:shape id="_x0000_i1026" type="#_x0000_t75" style="width:6.75pt;height:15pt" o:ole="">
            <v:imagedata r:id="rId10" o:title=""/>
          </v:shape>
          <o:OLEObject Type="Embed" ProgID="Equation.3" ShapeID="_x0000_i1026" DrawAspect="Content" ObjectID="_1620031808" r:id="rId11"/>
        </w:object>
      </w:r>
      <w:r w:rsidRPr="00D4657E">
        <w:rPr>
          <w:rFonts w:ascii="Times New Roman" w:hAnsi="Times New Roman"/>
          <w:sz w:val="24"/>
          <w:szCs w:val="24"/>
        </w:rPr>
        <w:t>С. Минерализация воды вызвана присутствием в горизонте ангидритов и гипсов. По химическому составу воды являются хлоридными кальциевыми. Скважина является напорной.</w:t>
      </w:r>
    </w:p>
    <w:p w:rsidR="003367CF" w:rsidRPr="00FB4B42" w:rsidRDefault="003367CF" w:rsidP="00B93F79">
      <w:pPr>
        <w:spacing w:after="0" w:line="240" w:lineRule="auto"/>
        <w:ind w:firstLine="600"/>
        <w:jc w:val="both"/>
        <w:rPr>
          <w:rFonts w:ascii="Times New Roman" w:hAnsi="Times New Roman"/>
          <w:sz w:val="24"/>
          <w:szCs w:val="24"/>
        </w:rPr>
      </w:pPr>
    </w:p>
    <w:p w:rsidR="003367CF" w:rsidRPr="004E11BE" w:rsidRDefault="003367CF" w:rsidP="00B93F79">
      <w:pPr>
        <w:shd w:val="clear" w:color="auto" w:fill="FFFFFF"/>
        <w:spacing w:line="240" w:lineRule="auto"/>
        <w:ind w:right="11"/>
        <w:jc w:val="both"/>
        <w:rPr>
          <w:rFonts w:ascii="Times New Roman" w:hAnsi="Times New Roman"/>
          <w:sz w:val="24"/>
          <w:szCs w:val="24"/>
        </w:rPr>
      </w:pPr>
      <w:r w:rsidRPr="004E11BE">
        <w:rPr>
          <w:rFonts w:ascii="Times New Roman" w:hAnsi="Times New Roman"/>
          <w:b/>
          <w:sz w:val="24"/>
          <w:szCs w:val="24"/>
        </w:rPr>
        <w:t>Климатические условия</w:t>
      </w:r>
      <w:r>
        <w:rPr>
          <w:rFonts w:ascii="Times New Roman" w:hAnsi="Times New Roman"/>
          <w:b/>
          <w:sz w:val="24"/>
          <w:szCs w:val="24"/>
        </w:rPr>
        <w:t>.</w:t>
      </w:r>
    </w:p>
    <w:bookmarkEnd w:id="1"/>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Территория </w:t>
      </w:r>
      <w:proofErr w:type="spellStart"/>
      <w:r w:rsidRPr="00D4657E">
        <w:rPr>
          <w:rFonts w:ascii="Times New Roman" w:hAnsi="Times New Roman"/>
          <w:sz w:val="24"/>
          <w:szCs w:val="24"/>
        </w:rPr>
        <w:t>Вохомского</w:t>
      </w:r>
      <w:proofErr w:type="spellEnd"/>
      <w:r w:rsidRPr="00D4657E">
        <w:rPr>
          <w:rFonts w:ascii="Times New Roman" w:hAnsi="Times New Roman"/>
          <w:sz w:val="24"/>
          <w:szCs w:val="24"/>
        </w:rPr>
        <w:t xml:space="preserve"> муниципального района находится в умеренно-континентальной зоне, которая характеризуется относительно холодной, продолжительной, снежной зимой и коротким умеренно теплым летом.</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Зимний период – наиболее продолжительный из всех времен года, продолжительностью около 5 месяцев. Зимние процессы охватывают третью декаду ноября, декабрь, январь, февраль и половину марта. Самый холодный месяц - январь со средней температурой – 13,7 </w:t>
      </w:r>
      <w:r w:rsidRPr="00D4657E">
        <w:rPr>
          <w:rFonts w:ascii="Times New Roman" w:hAnsi="Times New Roman"/>
          <w:sz w:val="24"/>
          <w:szCs w:val="24"/>
          <w:vertAlign w:val="superscript"/>
        </w:rPr>
        <w:t>0</w:t>
      </w:r>
      <w:r w:rsidRPr="00D4657E">
        <w:rPr>
          <w:rFonts w:ascii="Times New Roman" w:hAnsi="Times New Roman"/>
          <w:sz w:val="24"/>
          <w:szCs w:val="24"/>
        </w:rPr>
        <w:t xml:space="preserve">С, в наиболее холодные зимы она опускается до – 18 </w:t>
      </w:r>
      <w:r w:rsidRPr="00D4657E">
        <w:rPr>
          <w:rFonts w:ascii="Times New Roman" w:hAnsi="Times New Roman"/>
          <w:sz w:val="24"/>
          <w:szCs w:val="24"/>
          <w:vertAlign w:val="superscript"/>
        </w:rPr>
        <w:t>0</w:t>
      </w:r>
      <w:r w:rsidRPr="00D4657E">
        <w:rPr>
          <w:rFonts w:ascii="Times New Roman" w:hAnsi="Times New Roman"/>
          <w:sz w:val="24"/>
          <w:szCs w:val="24"/>
        </w:rPr>
        <w:t xml:space="preserve">С, абсолютный минимум января - </w:t>
      </w:r>
      <w:r>
        <w:rPr>
          <w:rFonts w:ascii="Times New Roman" w:hAnsi="Times New Roman"/>
          <w:sz w:val="24"/>
          <w:szCs w:val="24"/>
        </w:rPr>
        <w:t>3</w:t>
      </w:r>
      <w:r w:rsidRPr="00D4657E">
        <w:rPr>
          <w:rFonts w:ascii="Times New Roman" w:hAnsi="Times New Roman"/>
          <w:sz w:val="24"/>
          <w:szCs w:val="24"/>
        </w:rPr>
        <w:t xml:space="preserve">1,5 </w:t>
      </w:r>
      <w:r w:rsidRPr="00D4657E">
        <w:rPr>
          <w:rFonts w:ascii="Times New Roman" w:hAnsi="Times New Roman"/>
          <w:sz w:val="24"/>
          <w:szCs w:val="24"/>
          <w:vertAlign w:val="superscript"/>
        </w:rPr>
        <w:t>0</w:t>
      </w:r>
      <w:r w:rsidRPr="00D4657E">
        <w:rPr>
          <w:rFonts w:ascii="Times New Roman" w:hAnsi="Times New Roman"/>
          <w:sz w:val="24"/>
          <w:szCs w:val="24"/>
        </w:rPr>
        <w:t xml:space="preserve">С. Вторжение арктических масс воздуха приводит к возникновению температуры  воздуха и покрытой снегом почвы до - </w:t>
      </w:r>
      <w:r>
        <w:rPr>
          <w:rFonts w:ascii="Times New Roman" w:hAnsi="Times New Roman"/>
          <w:sz w:val="24"/>
          <w:szCs w:val="24"/>
        </w:rPr>
        <w:t>2</w:t>
      </w:r>
      <w:r w:rsidRPr="00D4657E">
        <w:rPr>
          <w:rFonts w:ascii="Times New Roman" w:hAnsi="Times New Roman"/>
          <w:sz w:val="24"/>
          <w:szCs w:val="24"/>
        </w:rPr>
        <w:t xml:space="preserve">8 </w:t>
      </w:r>
      <w:r w:rsidRPr="00D4657E">
        <w:rPr>
          <w:rFonts w:ascii="Times New Roman" w:hAnsi="Times New Roman"/>
          <w:sz w:val="24"/>
          <w:szCs w:val="24"/>
          <w:vertAlign w:val="superscript"/>
        </w:rPr>
        <w:t>0</w:t>
      </w:r>
      <w:r w:rsidRPr="00D4657E">
        <w:rPr>
          <w:rFonts w:ascii="Times New Roman" w:hAnsi="Times New Roman"/>
          <w:sz w:val="24"/>
          <w:szCs w:val="24"/>
        </w:rPr>
        <w:t xml:space="preserve">С. Снежный покров устанавливается в середине ноября и держится до середины апреля. Толщина  его в среднем составляет </w:t>
      </w:r>
      <w:r>
        <w:rPr>
          <w:rFonts w:ascii="Times New Roman" w:hAnsi="Times New Roman"/>
          <w:sz w:val="24"/>
          <w:szCs w:val="24"/>
        </w:rPr>
        <w:t>7</w:t>
      </w:r>
      <w:r w:rsidRPr="00D4657E">
        <w:rPr>
          <w:rFonts w:ascii="Times New Roman" w:hAnsi="Times New Roman"/>
          <w:sz w:val="24"/>
          <w:szCs w:val="24"/>
        </w:rPr>
        <w:t>0 см. Почва  промерзает на глубину 0,6 до 0,7 м. В лесах и низинах снежный покров более мощный по сравнению с безлесными и возвышенными участками.</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Весна наступает во второй декаде марта, полное оттаивание грунта происходит к началу мая. В мае обычно наблюдаются возвраты холодов и связанные с ним заморозки. Иногда заморозки бывают в конце июня месяца. Благодаря таянию снегов в апреле в почве сохраняется достаточно  продуктивной влаги, поэтому растения в достаточной мере бывают обеспечены влагой. </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Летний период со среднесуточной температурой воздуха выше + 15 </w:t>
      </w:r>
      <w:r w:rsidRPr="00D4657E">
        <w:rPr>
          <w:rFonts w:ascii="Times New Roman" w:hAnsi="Times New Roman"/>
          <w:sz w:val="24"/>
          <w:szCs w:val="24"/>
          <w:vertAlign w:val="superscript"/>
        </w:rPr>
        <w:t>0</w:t>
      </w:r>
      <w:r w:rsidRPr="00D4657E">
        <w:rPr>
          <w:rFonts w:ascii="Times New Roman" w:hAnsi="Times New Roman"/>
          <w:sz w:val="24"/>
          <w:szCs w:val="24"/>
        </w:rPr>
        <w:t xml:space="preserve">С составляет около 60 дней, начинается с середины июня и заканчивается к 20 августа. Самым теплым </w:t>
      </w:r>
      <w:r>
        <w:rPr>
          <w:rFonts w:ascii="Times New Roman" w:hAnsi="Times New Roman"/>
          <w:sz w:val="24"/>
          <w:szCs w:val="24"/>
        </w:rPr>
        <w:lastRenderedPageBreak/>
        <w:t>м</w:t>
      </w:r>
      <w:r w:rsidRPr="00D4657E">
        <w:rPr>
          <w:rFonts w:ascii="Times New Roman" w:hAnsi="Times New Roman"/>
          <w:sz w:val="24"/>
          <w:szCs w:val="24"/>
        </w:rPr>
        <w:t xml:space="preserve">есяцем является – июль с температурой + 17,4 </w:t>
      </w:r>
      <w:r w:rsidRPr="00D4657E">
        <w:rPr>
          <w:rFonts w:ascii="Times New Roman" w:hAnsi="Times New Roman"/>
          <w:sz w:val="24"/>
          <w:szCs w:val="24"/>
          <w:vertAlign w:val="superscript"/>
        </w:rPr>
        <w:t>0</w:t>
      </w:r>
      <w:r w:rsidRPr="00D4657E">
        <w:rPr>
          <w:rFonts w:ascii="Times New Roman" w:hAnsi="Times New Roman"/>
          <w:sz w:val="24"/>
          <w:szCs w:val="24"/>
        </w:rPr>
        <w:t xml:space="preserve">С. Максимальная температура достигает + 32 </w:t>
      </w:r>
      <w:r w:rsidRPr="00D4657E">
        <w:rPr>
          <w:rFonts w:ascii="Times New Roman" w:hAnsi="Times New Roman"/>
          <w:sz w:val="24"/>
          <w:szCs w:val="24"/>
          <w:vertAlign w:val="superscript"/>
        </w:rPr>
        <w:t>0</w:t>
      </w:r>
      <w:r w:rsidRPr="00D4657E">
        <w:rPr>
          <w:rFonts w:ascii="Times New Roman" w:hAnsi="Times New Roman"/>
          <w:sz w:val="24"/>
          <w:szCs w:val="24"/>
        </w:rPr>
        <w:t xml:space="preserve">С. </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Осень наступает в конце первой декады сентября, через несколько дней после этого обычно наступают заморозки. Отличается быстрым понижением температуры воздуха, увеличением числа дней с пасмурной и дождливой погодой.</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 xml:space="preserve">Количество осадков выпадает  около  550 - 650 мм в год. В теплое время года, обычно при грозах, наблюдаются осадки ливневого характера с интенсивностью до 10-15 мм в минуту.   В районе не бывает длительного периода бездождья, а кратковременные засухи не оказывают пагубного влияния на растительность. Увлажнение почвы следует считать избыточным.  </w:t>
      </w:r>
    </w:p>
    <w:p w:rsidR="003367CF" w:rsidRPr="00D4657E" w:rsidRDefault="003367CF" w:rsidP="00D4657E">
      <w:pPr>
        <w:pStyle w:val="af2"/>
        <w:rPr>
          <w:rFonts w:ascii="Times New Roman" w:hAnsi="Times New Roman"/>
          <w:sz w:val="24"/>
          <w:szCs w:val="24"/>
        </w:rPr>
      </w:pPr>
      <w:r w:rsidRPr="00D4657E">
        <w:rPr>
          <w:rFonts w:ascii="Times New Roman" w:hAnsi="Times New Roman"/>
          <w:sz w:val="24"/>
          <w:szCs w:val="24"/>
        </w:rPr>
        <w:t>Господствующими  ветрами являются южный и юго-западный. Юго-западные ветры приносят до 70 % всего годового количества осадков. Влажный воздух, поступающий с запада, летом часто обуславливает пасмурную, дождливую и прохладную погоду. Прохождение циклонов  в зимнее время вызывает снегопады и нередко продолжительные и непродолжительные оттепели. Северные румбы менее устойчивы и приходятся, главным образом, на зимнее время. Наибольшая скорость ветра обычно наблюдается в осенне-зимний период.</w:t>
      </w:r>
    </w:p>
    <w:p w:rsidR="003367CF" w:rsidRDefault="003367CF" w:rsidP="00B93F79">
      <w:pPr>
        <w:shd w:val="clear" w:color="auto" w:fill="FFFFFF"/>
        <w:spacing w:after="0" w:line="240" w:lineRule="auto"/>
        <w:jc w:val="both"/>
        <w:rPr>
          <w:rFonts w:ascii="Times New Roman" w:hAnsi="Times New Roman"/>
          <w:b/>
          <w:sz w:val="24"/>
          <w:szCs w:val="24"/>
        </w:rPr>
      </w:pPr>
    </w:p>
    <w:p w:rsidR="003367CF" w:rsidRPr="004E11BE" w:rsidRDefault="003367CF" w:rsidP="00B93F79">
      <w:pPr>
        <w:shd w:val="clear" w:color="auto" w:fill="FFFFFF"/>
        <w:spacing w:after="0" w:line="240" w:lineRule="auto"/>
        <w:ind w:firstLine="600"/>
        <w:jc w:val="both"/>
        <w:rPr>
          <w:rFonts w:ascii="Times New Roman" w:hAnsi="Times New Roman"/>
          <w:b/>
          <w:sz w:val="24"/>
          <w:szCs w:val="24"/>
        </w:rPr>
      </w:pPr>
      <w:r>
        <w:rPr>
          <w:rFonts w:ascii="Times New Roman" w:hAnsi="Times New Roman"/>
          <w:b/>
          <w:sz w:val="24"/>
          <w:szCs w:val="24"/>
        </w:rPr>
        <w:t>2</w:t>
      </w:r>
      <w:r w:rsidRPr="004E11BE">
        <w:rPr>
          <w:rFonts w:ascii="Times New Roman" w:hAnsi="Times New Roman"/>
          <w:b/>
          <w:sz w:val="24"/>
          <w:szCs w:val="24"/>
        </w:rPr>
        <w:t>.2. Анализ текущего состояния  систем  водоснабжения</w:t>
      </w:r>
    </w:p>
    <w:p w:rsidR="003367CF" w:rsidRPr="004E11BE" w:rsidRDefault="003367CF" w:rsidP="00B93F79">
      <w:pPr>
        <w:shd w:val="clear" w:color="auto" w:fill="FFFFFF"/>
        <w:spacing w:after="0" w:line="240" w:lineRule="auto"/>
        <w:jc w:val="both"/>
        <w:rPr>
          <w:rFonts w:ascii="Times New Roman" w:hAnsi="Times New Roman"/>
          <w:b/>
          <w:sz w:val="24"/>
          <w:szCs w:val="24"/>
        </w:rPr>
      </w:pPr>
    </w:p>
    <w:p w:rsidR="003367CF" w:rsidRPr="00FB4B42" w:rsidRDefault="003367CF" w:rsidP="00B93F79">
      <w:pPr>
        <w:spacing w:after="0" w:line="240" w:lineRule="auto"/>
        <w:ind w:firstLine="600"/>
        <w:jc w:val="both"/>
        <w:rPr>
          <w:rFonts w:ascii="Times New Roman" w:hAnsi="Times New Roman"/>
          <w:sz w:val="24"/>
          <w:szCs w:val="24"/>
        </w:rPr>
      </w:pPr>
      <w:r w:rsidRPr="00FB4B42">
        <w:rPr>
          <w:rFonts w:ascii="Times New Roman" w:hAnsi="Times New Roman"/>
          <w:sz w:val="24"/>
          <w:szCs w:val="24"/>
        </w:rPr>
        <w:t xml:space="preserve">Источником водоснабжения населенных пунктов, расположенных на территории </w:t>
      </w:r>
      <w:proofErr w:type="spellStart"/>
      <w:r>
        <w:rPr>
          <w:rFonts w:ascii="Times New Roman" w:hAnsi="Times New Roman"/>
          <w:sz w:val="24"/>
          <w:szCs w:val="24"/>
        </w:rPr>
        <w:t>Петрецовского</w:t>
      </w:r>
      <w:proofErr w:type="spellEnd"/>
      <w:r>
        <w:rPr>
          <w:rFonts w:ascii="Times New Roman" w:hAnsi="Times New Roman"/>
          <w:sz w:val="24"/>
          <w:szCs w:val="24"/>
        </w:rPr>
        <w:t xml:space="preserve"> сельского поселения</w:t>
      </w:r>
      <w:r w:rsidRPr="00FB4B42">
        <w:rPr>
          <w:rFonts w:ascii="Times New Roman" w:hAnsi="Times New Roman"/>
          <w:sz w:val="24"/>
          <w:szCs w:val="24"/>
        </w:rPr>
        <w:t xml:space="preserve"> являются подземные воды. Подземные воды безнапорные. Подземные воды приурочены к водоносному горизонту. </w:t>
      </w:r>
      <w:r>
        <w:rPr>
          <w:rFonts w:ascii="Times New Roman" w:hAnsi="Times New Roman"/>
          <w:sz w:val="24"/>
          <w:szCs w:val="24"/>
        </w:rPr>
        <w:t>В</w:t>
      </w:r>
      <w:r w:rsidRPr="00FB4B42">
        <w:rPr>
          <w:rFonts w:ascii="Times New Roman" w:hAnsi="Times New Roman"/>
          <w:sz w:val="24"/>
          <w:szCs w:val="24"/>
        </w:rPr>
        <w:t>одоносный горизонт залегает на глубине 85-120 м, воды горизонта гидрокарбонатные кальциевые, иногда магниевые. Минерализация составляет 0,4-0,7 г/дм</w:t>
      </w:r>
      <w:r w:rsidRPr="00FB4B42">
        <w:rPr>
          <w:rFonts w:ascii="Times New Roman" w:hAnsi="Times New Roman"/>
          <w:sz w:val="24"/>
          <w:szCs w:val="24"/>
          <w:vertAlign w:val="superscript"/>
        </w:rPr>
        <w:t>3</w:t>
      </w:r>
      <w:r w:rsidRPr="00FB4B42">
        <w:rPr>
          <w:rFonts w:ascii="Times New Roman" w:hAnsi="Times New Roman"/>
          <w:sz w:val="24"/>
          <w:szCs w:val="24"/>
        </w:rPr>
        <w:t xml:space="preserve">, общая жесткость 5-7 мг/л - </w:t>
      </w:r>
      <w:proofErr w:type="spellStart"/>
      <w:r w:rsidRPr="00FB4B42">
        <w:rPr>
          <w:rFonts w:ascii="Times New Roman" w:hAnsi="Times New Roman"/>
          <w:sz w:val="24"/>
          <w:szCs w:val="24"/>
        </w:rPr>
        <w:t>экв</w:t>
      </w:r>
      <w:proofErr w:type="spellEnd"/>
      <w:r w:rsidRPr="00FB4B42">
        <w:rPr>
          <w:rFonts w:ascii="Times New Roman" w:hAnsi="Times New Roman"/>
          <w:sz w:val="24"/>
          <w:szCs w:val="24"/>
        </w:rPr>
        <w:t>/м</w:t>
      </w:r>
      <w:r w:rsidRPr="00FB4B42">
        <w:rPr>
          <w:rFonts w:ascii="Times New Roman" w:hAnsi="Times New Roman"/>
          <w:sz w:val="24"/>
          <w:szCs w:val="24"/>
          <w:vertAlign w:val="superscript"/>
        </w:rPr>
        <w:t>3</w:t>
      </w:r>
      <w:r w:rsidRPr="00FB4B42">
        <w:rPr>
          <w:rFonts w:ascii="Times New Roman" w:hAnsi="Times New Roman"/>
          <w:sz w:val="24"/>
          <w:szCs w:val="24"/>
        </w:rPr>
        <w:t>. Дебет скважин от 10 до 60 м</w:t>
      </w:r>
      <w:r w:rsidRPr="00FB4B42">
        <w:rPr>
          <w:rFonts w:ascii="Times New Roman" w:hAnsi="Times New Roman"/>
          <w:sz w:val="24"/>
          <w:szCs w:val="24"/>
          <w:vertAlign w:val="superscript"/>
        </w:rPr>
        <w:t>3</w:t>
      </w:r>
      <w:r w:rsidRPr="00FB4B42">
        <w:rPr>
          <w:rFonts w:ascii="Times New Roman" w:hAnsi="Times New Roman"/>
          <w:sz w:val="24"/>
          <w:szCs w:val="24"/>
        </w:rPr>
        <w:t>/час. По химическому составу воды гидрокарбонатные-сульфитные кальциевые с минерализацией 0,6-1,0 г/дм</w:t>
      </w:r>
      <w:r w:rsidRPr="00FB4B42">
        <w:rPr>
          <w:rFonts w:ascii="Times New Roman" w:hAnsi="Times New Roman"/>
          <w:sz w:val="24"/>
          <w:szCs w:val="24"/>
          <w:vertAlign w:val="superscript"/>
        </w:rPr>
        <w:t>3</w:t>
      </w:r>
      <w:r w:rsidRPr="00FB4B42">
        <w:rPr>
          <w:rFonts w:ascii="Times New Roman" w:hAnsi="Times New Roman"/>
          <w:sz w:val="24"/>
          <w:szCs w:val="24"/>
        </w:rPr>
        <w:t xml:space="preserve">, общей жесткостью 7,7 мг - </w:t>
      </w:r>
      <w:proofErr w:type="spellStart"/>
      <w:r w:rsidRPr="00FB4B42">
        <w:rPr>
          <w:rFonts w:ascii="Times New Roman" w:hAnsi="Times New Roman"/>
          <w:sz w:val="24"/>
          <w:szCs w:val="24"/>
        </w:rPr>
        <w:t>экв</w:t>
      </w:r>
      <w:proofErr w:type="spellEnd"/>
      <w:r w:rsidRPr="00FB4B42">
        <w:rPr>
          <w:rFonts w:ascii="Times New Roman" w:hAnsi="Times New Roman"/>
          <w:sz w:val="24"/>
          <w:szCs w:val="24"/>
        </w:rPr>
        <w:t>/дм</w:t>
      </w:r>
      <w:r w:rsidRPr="00FB4B42">
        <w:rPr>
          <w:rFonts w:ascii="Times New Roman" w:hAnsi="Times New Roman"/>
          <w:sz w:val="24"/>
          <w:szCs w:val="24"/>
          <w:vertAlign w:val="superscript"/>
        </w:rPr>
        <w:t>3</w:t>
      </w:r>
      <w:r w:rsidRPr="00FB4B42">
        <w:rPr>
          <w:rFonts w:ascii="Times New Roman" w:hAnsi="Times New Roman"/>
          <w:sz w:val="24"/>
          <w:szCs w:val="24"/>
        </w:rPr>
        <w:t xml:space="preserve">. </w:t>
      </w:r>
    </w:p>
    <w:p w:rsidR="003367CF" w:rsidRPr="00FB4B42" w:rsidRDefault="003367CF" w:rsidP="00B93F79">
      <w:pPr>
        <w:tabs>
          <w:tab w:val="left" w:pos="600"/>
        </w:tabs>
        <w:spacing w:after="0" w:line="240" w:lineRule="auto"/>
        <w:jc w:val="both"/>
        <w:rPr>
          <w:rFonts w:ascii="Times New Roman" w:hAnsi="Times New Roman"/>
          <w:sz w:val="24"/>
          <w:szCs w:val="24"/>
        </w:rPr>
      </w:pPr>
      <w:r w:rsidRPr="00FB4B42">
        <w:rPr>
          <w:rFonts w:ascii="Times New Roman" w:hAnsi="Times New Roman"/>
          <w:sz w:val="24"/>
          <w:szCs w:val="24"/>
        </w:rPr>
        <w:tab/>
        <w:t>Система</w:t>
      </w:r>
      <w:r>
        <w:rPr>
          <w:rFonts w:ascii="Times New Roman" w:hAnsi="Times New Roman"/>
          <w:sz w:val="24"/>
          <w:szCs w:val="24"/>
        </w:rPr>
        <w:t xml:space="preserve"> водоснабжения имеется в с Никола, д. </w:t>
      </w:r>
      <w:proofErr w:type="spellStart"/>
      <w:r>
        <w:rPr>
          <w:rFonts w:ascii="Times New Roman" w:hAnsi="Times New Roman"/>
          <w:sz w:val="24"/>
          <w:szCs w:val="24"/>
        </w:rPr>
        <w:t>Кекур</w:t>
      </w:r>
      <w:proofErr w:type="spellEnd"/>
      <w:r>
        <w:rPr>
          <w:rFonts w:ascii="Times New Roman" w:hAnsi="Times New Roman"/>
          <w:sz w:val="24"/>
          <w:szCs w:val="24"/>
        </w:rPr>
        <w:t xml:space="preserve">, д. Сенькино, д. </w:t>
      </w:r>
      <w:proofErr w:type="spellStart"/>
      <w:r>
        <w:rPr>
          <w:rFonts w:ascii="Times New Roman" w:hAnsi="Times New Roman"/>
          <w:sz w:val="24"/>
          <w:szCs w:val="24"/>
        </w:rPr>
        <w:t>Митрошино</w:t>
      </w:r>
      <w:proofErr w:type="spellEnd"/>
      <w:r w:rsidRPr="00FB4B42">
        <w:rPr>
          <w:rFonts w:ascii="Times New Roman" w:hAnsi="Times New Roman"/>
          <w:sz w:val="24"/>
          <w:szCs w:val="24"/>
        </w:rPr>
        <w:t>.</w:t>
      </w:r>
    </w:p>
    <w:p w:rsidR="003367CF" w:rsidRPr="00FB4B42" w:rsidRDefault="003367CF" w:rsidP="00B93F79">
      <w:pPr>
        <w:spacing w:after="0" w:line="240" w:lineRule="auto"/>
        <w:ind w:firstLine="600"/>
        <w:jc w:val="both"/>
        <w:rPr>
          <w:rFonts w:ascii="Times New Roman" w:hAnsi="Times New Roman"/>
          <w:sz w:val="24"/>
          <w:szCs w:val="24"/>
        </w:rPr>
      </w:pPr>
      <w:r w:rsidRPr="00FB4B42">
        <w:rPr>
          <w:rFonts w:ascii="Times New Roman" w:hAnsi="Times New Roman"/>
          <w:sz w:val="24"/>
          <w:szCs w:val="24"/>
        </w:rPr>
        <w:t xml:space="preserve">Схема водоснабжения представлена водозаборными скважинами, водонапорными башнями и водопроводной сетью тупикового типа. </w:t>
      </w:r>
    </w:p>
    <w:p w:rsidR="003367CF" w:rsidRPr="00FB4B42" w:rsidRDefault="003367CF" w:rsidP="00B93F79">
      <w:pPr>
        <w:spacing w:after="0" w:line="240" w:lineRule="auto"/>
        <w:ind w:firstLine="600"/>
        <w:jc w:val="both"/>
        <w:rPr>
          <w:rFonts w:ascii="Times New Roman" w:hAnsi="Times New Roman"/>
          <w:sz w:val="24"/>
          <w:szCs w:val="24"/>
        </w:rPr>
      </w:pPr>
      <w:r w:rsidRPr="00FB4B42">
        <w:rPr>
          <w:rFonts w:ascii="Times New Roman" w:hAnsi="Times New Roman"/>
          <w:sz w:val="24"/>
          <w:szCs w:val="24"/>
        </w:rPr>
        <w:t xml:space="preserve">Водозабор с. </w:t>
      </w:r>
      <w:r>
        <w:rPr>
          <w:rFonts w:ascii="Times New Roman" w:hAnsi="Times New Roman"/>
          <w:sz w:val="24"/>
          <w:szCs w:val="24"/>
        </w:rPr>
        <w:t>Никола</w:t>
      </w:r>
      <w:r w:rsidRPr="00FB4B42">
        <w:rPr>
          <w:rFonts w:ascii="Times New Roman" w:hAnsi="Times New Roman"/>
          <w:sz w:val="24"/>
          <w:szCs w:val="24"/>
        </w:rPr>
        <w:t xml:space="preserve"> состоит из 1-ой скважины, которая расположена в юго-восточной части села, 1-ой водонапорной башни, которая находится рядом со скв</w:t>
      </w:r>
      <w:r>
        <w:rPr>
          <w:rFonts w:ascii="Times New Roman" w:hAnsi="Times New Roman"/>
          <w:sz w:val="24"/>
          <w:szCs w:val="24"/>
        </w:rPr>
        <w:t>ажиной, протяженность сети – 5.5</w:t>
      </w:r>
      <w:r w:rsidRPr="00FB4B42">
        <w:rPr>
          <w:rFonts w:ascii="Times New Roman" w:hAnsi="Times New Roman"/>
          <w:sz w:val="24"/>
          <w:szCs w:val="24"/>
        </w:rPr>
        <w:t xml:space="preserve"> км. </w:t>
      </w:r>
    </w:p>
    <w:p w:rsidR="003367CF" w:rsidRPr="00FB4B42" w:rsidRDefault="003367CF" w:rsidP="00B93F79">
      <w:pPr>
        <w:spacing w:after="0" w:line="240" w:lineRule="auto"/>
        <w:ind w:firstLine="600"/>
        <w:jc w:val="both"/>
        <w:rPr>
          <w:rFonts w:ascii="Times New Roman" w:hAnsi="Times New Roman"/>
          <w:sz w:val="24"/>
          <w:szCs w:val="24"/>
        </w:rPr>
      </w:pPr>
      <w:r w:rsidRPr="00FB4B42">
        <w:rPr>
          <w:rFonts w:ascii="Times New Roman" w:hAnsi="Times New Roman"/>
          <w:sz w:val="24"/>
          <w:szCs w:val="24"/>
        </w:rPr>
        <w:t xml:space="preserve">Водозабор </w:t>
      </w:r>
      <w:r>
        <w:rPr>
          <w:rFonts w:ascii="Times New Roman" w:hAnsi="Times New Roman"/>
          <w:sz w:val="24"/>
          <w:szCs w:val="24"/>
        </w:rPr>
        <w:t xml:space="preserve">д. </w:t>
      </w:r>
      <w:proofErr w:type="spellStart"/>
      <w:r>
        <w:rPr>
          <w:rFonts w:ascii="Times New Roman" w:hAnsi="Times New Roman"/>
          <w:sz w:val="24"/>
          <w:szCs w:val="24"/>
        </w:rPr>
        <w:t>Кекур</w:t>
      </w:r>
      <w:proofErr w:type="spellEnd"/>
      <w:r>
        <w:rPr>
          <w:rFonts w:ascii="Times New Roman" w:hAnsi="Times New Roman"/>
          <w:sz w:val="24"/>
          <w:szCs w:val="24"/>
        </w:rPr>
        <w:t xml:space="preserve"> </w:t>
      </w:r>
      <w:r w:rsidRPr="00FB4B42">
        <w:rPr>
          <w:rFonts w:ascii="Times New Roman" w:hAnsi="Times New Roman"/>
          <w:sz w:val="24"/>
          <w:szCs w:val="24"/>
        </w:rPr>
        <w:t xml:space="preserve">состоит из 1-ой скважины, которые расположены в восточной части </w:t>
      </w:r>
      <w:r>
        <w:rPr>
          <w:rFonts w:ascii="Times New Roman" w:hAnsi="Times New Roman"/>
          <w:sz w:val="24"/>
          <w:szCs w:val="24"/>
        </w:rPr>
        <w:t>деревни</w:t>
      </w:r>
      <w:r w:rsidRPr="00FB4B42">
        <w:rPr>
          <w:rFonts w:ascii="Times New Roman" w:hAnsi="Times New Roman"/>
          <w:sz w:val="24"/>
          <w:szCs w:val="24"/>
        </w:rPr>
        <w:t>, 1-ой водонапорной башни, которая расположена рядом со скважиной, протяженность сети - 2,</w:t>
      </w:r>
      <w:r>
        <w:rPr>
          <w:rFonts w:ascii="Times New Roman" w:hAnsi="Times New Roman"/>
          <w:sz w:val="24"/>
          <w:szCs w:val="24"/>
        </w:rPr>
        <w:t>5</w:t>
      </w:r>
      <w:r w:rsidRPr="00FB4B42">
        <w:rPr>
          <w:rFonts w:ascii="Times New Roman" w:hAnsi="Times New Roman"/>
          <w:sz w:val="24"/>
          <w:szCs w:val="24"/>
        </w:rPr>
        <w:t xml:space="preserve"> км. </w:t>
      </w:r>
    </w:p>
    <w:p w:rsidR="003367CF" w:rsidRPr="00FB4B42" w:rsidRDefault="003367CF" w:rsidP="00B93F79">
      <w:pPr>
        <w:spacing w:after="0" w:line="240" w:lineRule="auto"/>
        <w:ind w:firstLine="600"/>
        <w:jc w:val="both"/>
        <w:rPr>
          <w:rFonts w:ascii="Times New Roman" w:hAnsi="Times New Roman"/>
          <w:sz w:val="24"/>
          <w:szCs w:val="24"/>
        </w:rPr>
      </w:pPr>
      <w:r w:rsidRPr="00FB4B42">
        <w:rPr>
          <w:rFonts w:ascii="Times New Roman" w:hAnsi="Times New Roman"/>
          <w:sz w:val="24"/>
          <w:szCs w:val="24"/>
        </w:rPr>
        <w:t xml:space="preserve">Водозабора в </w:t>
      </w:r>
      <w:r>
        <w:rPr>
          <w:rFonts w:ascii="Times New Roman" w:hAnsi="Times New Roman"/>
          <w:sz w:val="24"/>
          <w:szCs w:val="24"/>
        </w:rPr>
        <w:t xml:space="preserve">д. Сенькино и д. </w:t>
      </w:r>
      <w:proofErr w:type="spellStart"/>
      <w:r>
        <w:rPr>
          <w:rFonts w:ascii="Times New Roman" w:hAnsi="Times New Roman"/>
          <w:sz w:val="24"/>
          <w:szCs w:val="24"/>
        </w:rPr>
        <w:t>Митрошино</w:t>
      </w:r>
      <w:proofErr w:type="spellEnd"/>
      <w:r>
        <w:rPr>
          <w:rFonts w:ascii="Times New Roman" w:hAnsi="Times New Roman"/>
          <w:sz w:val="24"/>
          <w:szCs w:val="24"/>
        </w:rPr>
        <w:t xml:space="preserve"> </w:t>
      </w:r>
      <w:r w:rsidRPr="00FB4B42">
        <w:rPr>
          <w:rFonts w:ascii="Times New Roman" w:hAnsi="Times New Roman"/>
          <w:sz w:val="24"/>
          <w:szCs w:val="24"/>
        </w:rPr>
        <w:t xml:space="preserve"> состоит из 1-ой скважины, которые расположены в </w:t>
      </w:r>
      <w:r>
        <w:rPr>
          <w:rFonts w:ascii="Times New Roman" w:hAnsi="Times New Roman"/>
          <w:sz w:val="24"/>
          <w:szCs w:val="24"/>
        </w:rPr>
        <w:t>северной</w:t>
      </w:r>
      <w:r w:rsidRPr="00FB4B42">
        <w:rPr>
          <w:rFonts w:ascii="Times New Roman" w:hAnsi="Times New Roman"/>
          <w:sz w:val="24"/>
          <w:szCs w:val="24"/>
        </w:rPr>
        <w:t xml:space="preserve"> части </w:t>
      </w:r>
      <w:r>
        <w:rPr>
          <w:rFonts w:ascii="Times New Roman" w:hAnsi="Times New Roman"/>
          <w:sz w:val="24"/>
          <w:szCs w:val="24"/>
        </w:rPr>
        <w:t xml:space="preserve">деревни </w:t>
      </w:r>
      <w:proofErr w:type="spellStart"/>
      <w:r>
        <w:rPr>
          <w:rFonts w:ascii="Times New Roman" w:hAnsi="Times New Roman"/>
          <w:sz w:val="24"/>
          <w:szCs w:val="24"/>
        </w:rPr>
        <w:t>Митрошино</w:t>
      </w:r>
      <w:proofErr w:type="spellEnd"/>
      <w:r w:rsidRPr="00FB4B42">
        <w:rPr>
          <w:rFonts w:ascii="Times New Roman" w:hAnsi="Times New Roman"/>
          <w:sz w:val="24"/>
          <w:szCs w:val="24"/>
        </w:rPr>
        <w:t xml:space="preserve">, 1-ой водонапорной башни, которая расположена рядом со скважиной, протяженность сети - </w:t>
      </w:r>
      <w:r>
        <w:rPr>
          <w:rFonts w:ascii="Times New Roman" w:hAnsi="Times New Roman"/>
          <w:sz w:val="24"/>
          <w:szCs w:val="24"/>
        </w:rPr>
        <w:t>3</w:t>
      </w:r>
      <w:r w:rsidRPr="00FB4B42">
        <w:rPr>
          <w:rFonts w:ascii="Times New Roman" w:hAnsi="Times New Roman"/>
          <w:sz w:val="24"/>
          <w:szCs w:val="24"/>
        </w:rPr>
        <w:t>,</w:t>
      </w:r>
      <w:r>
        <w:rPr>
          <w:rFonts w:ascii="Times New Roman" w:hAnsi="Times New Roman"/>
          <w:sz w:val="24"/>
          <w:szCs w:val="24"/>
        </w:rPr>
        <w:t>5</w:t>
      </w:r>
      <w:r w:rsidRPr="00FB4B42">
        <w:rPr>
          <w:rFonts w:ascii="Times New Roman" w:hAnsi="Times New Roman"/>
          <w:sz w:val="24"/>
          <w:szCs w:val="24"/>
        </w:rPr>
        <w:t xml:space="preserve"> км.</w:t>
      </w:r>
    </w:p>
    <w:p w:rsidR="003367CF" w:rsidRDefault="003367CF" w:rsidP="00B93F79">
      <w:pPr>
        <w:spacing w:after="0" w:line="240" w:lineRule="auto"/>
        <w:ind w:firstLine="600"/>
        <w:jc w:val="both"/>
        <w:rPr>
          <w:rFonts w:ascii="Times New Roman" w:hAnsi="Times New Roman"/>
          <w:sz w:val="24"/>
          <w:szCs w:val="24"/>
        </w:rPr>
      </w:pPr>
      <w:r w:rsidRPr="00FB4B42">
        <w:rPr>
          <w:rFonts w:ascii="Times New Roman" w:hAnsi="Times New Roman"/>
          <w:sz w:val="24"/>
          <w:szCs w:val="24"/>
        </w:rPr>
        <w:t xml:space="preserve">Подача воды остальному населению </w:t>
      </w:r>
      <w:proofErr w:type="spellStart"/>
      <w:r>
        <w:rPr>
          <w:rFonts w:ascii="Times New Roman" w:hAnsi="Times New Roman"/>
          <w:sz w:val="24"/>
          <w:szCs w:val="24"/>
        </w:rPr>
        <w:t>Петрецовского</w:t>
      </w:r>
      <w:proofErr w:type="spellEnd"/>
      <w:r w:rsidRPr="00FB4B42">
        <w:rPr>
          <w:rFonts w:ascii="Times New Roman" w:hAnsi="Times New Roman"/>
          <w:sz w:val="24"/>
          <w:szCs w:val="24"/>
        </w:rPr>
        <w:t xml:space="preserve"> сельского поселения, которое не охвачено системой водоснабжения, осуществляется колодцами и каптированными родниками, которые находятся на территориях домовладений.</w:t>
      </w:r>
    </w:p>
    <w:p w:rsidR="003367CF" w:rsidRDefault="003367CF" w:rsidP="00B93F79">
      <w:pPr>
        <w:spacing w:after="0" w:line="240" w:lineRule="auto"/>
        <w:ind w:firstLine="600"/>
        <w:jc w:val="both"/>
        <w:rPr>
          <w:rFonts w:ascii="Times New Roman" w:hAnsi="Times New Roman"/>
          <w:bCs/>
          <w:sz w:val="24"/>
          <w:szCs w:val="24"/>
        </w:rPr>
      </w:pPr>
      <w:r w:rsidRPr="004E11BE">
        <w:rPr>
          <w:rFonts w:ascii="Times New Roman" w:hAnsi="Times New Roman"/>
          <w:bCs/>
          <w:sz w:val="24"/>
          <w:szCs w:val="24"/>
        </w:rPr>
        <w:t>Согласно «Схеме территориального планирования муниципального образования качество воды соответствует СанПиН 1.2.4-1074-01</w:t>
      </w:r>
      <w:r>
        <w:rPr>
          <w:rFonts w:ascii="Times New Roman" w:hAnsi="Times New Roman"/>
          <w:bCs/>
          <w:sz w:val="24"/>
          <w:szCs w:val="24"/>
        </w:rPr>
        <w:t>.</w:t>
      </w:r>
    </w:p>
    <w:p w:rsidR="003367CF" w:rsidRDefault="003367CF" w:rsidP="00B93F79">
      <w:pPr>
        <w:spacing w:after="0" w:line="240" w:lineRule="auto"/>
        <w:ind w:firstLine="600"/>
        <w:jc w:val="both"/>
        <w:rPr>
          <w:rFonts w:ascii="Times New Roman" w:hAnsi="Times New Roman"/>
          <w:sz w:val="24"/>
          <w:szCs w:val="24"/>
        </w:rPr>
      </w:pPr>
      <w:r w:rsidRPr="004E11BE">
        <w:rPr>
          <w:rFonts w:ascii="Times New Roman" w:hAnsi="Times New Roman"/>
          <w:sz w:val="24"/>
          <w:szCs w:val="24"/>
        </w:rPr>
        <w:t xml:space="preserve">Главной целью должно стать обеспечение населения </w:t>
      </w:r>
      <w:proofErr w:type="spellStart"/>
      <w:r>
        <w:rPr>
          <w:rFonts w:ascii="Times New Roman" w:hAnsi="Times New Roman"/>
          <w:sz w:val="24"/>
          <w:szCs w:val="24"/>
        </w:rPr>
        <w:t>Петрецовского</w:t>
      </w:r>
      <w:proofErr w:type="spellEnd"/>
      <w:r w:rsidRPr="004E11BE">
        <w:rPr>
          <w:rFonts w:ascii="Times New Roman" w:hAnsi="Times New Roman"/>
          <w:sz w:val="24"/>
          <w:szCs w:val="24"/>
        </w:rPr>
        <w:t xml:space="preserve"> сельского поселения питьевой водой нормативного качества и в достаточном количестве, улучшение на этой основе состояния здоровья населения. </w:t>
      </w:r>
    </w:p>
    <w:p w:rsidR="003367CF" w:rsidRDefault="003367CF" w:rsidP="00B93F79">
      <w:pPr>
        <w:shd w:val="clear" w:color="auto" w:fill="FFFFFF"/>
        <w:spacing w:after="0" w:line="240" w:lineRule="auto"/>
        <w:jc w:val="both"/>
        <w:rPr>
          <w:rFonts w:ascii="Times New Roman" w:hAnsi="Times New Roman"/>
          <w:b/>
          <w:sz w:val="24"/>
          <w:szCs w:val="24"/>
        </w:rPr>
      </w:pPr>
    </w:p>
    <w:p w:rsidR="003367CF" w:rsidRDefault="003367CF" w:rsidP="00B93F79">
      <w:pPr>
        <w:shd w:val="clear" w:color="auto" w:fill="FFFFFF"/>
        <w:spacing w:after="0" w:line="240" w:lineRule="auto"/>
        <w:ind w:firstLine="600"/>
        <w:jc w:val="both"/>
        <w:rPr>
          <w:rFonts w:ascii="Times New Roman" w:hAnsi="Times New Roman"/>
          <w:b/>
          <w:sz w:val="24"/>
          <w:szCs w:val="24"/>
        </w:rPr>
      </w:pPr>
      <w:r>
        <w:rPr>
          <w:rFonts w:ascii="Times New Roman" w:hAnsi="Times New Roman"/>
          <w:b/>
          <w:sz w:val="24"/>
          <w:szCs w:val="24"/>
        </w:rPr>
        <w:t>2.3</w:t>
      </w:r>
      <w:r w:rsidRPr="004E11BE">
        <w:rPr>
          <w:rFonts w:ascii="Times New Roman" w:hAnsi="Times New Roman"/>
          <w:b/>
          <w:sz w:val="24"/>
          <w:szCs w:val="24"/>
        </w:rPr>
        <w:t xml:space="preserve">. Анализ текущего </w:t>
      </w:r>
      <w:r>
        <w:rPr>
          <w:rFonts w:ascii="Times New Roman" w:hAnsi="Times New Roman"/>
          <w:b/>
          <w:sz w:val="24"/>
          <w:szCs w:val="24"/>
        </w:rPr>
        <w:t xml:space="preserve">состояния систем водоотведения </w:t>
      </w:r>
    </w:p>
    <w:p w:rsidR="003367CF" w:rsidRPr="004E11BE" w:rsidRDefault="003367CF" w:rsidP="00B93F79">
      <w:pPr>
        <w:shd w:val="clear" w:color="auto" w:fill="FFFFFF"/>
        <w:spacing w:after="0" w:line="240" w:lineRule="auto"/>
        <w:ind w:firstLine="600"/>
        <w:jc w:val="both"/>
        <w:rPr>
          <w:rFonts w:ascii="Times New Roman" w:hAnsi="Times New Roman"/>
          <w:b/>
          <w:sz w:val="24"/>
          <w:szCs w:val="24"/>
        </w:rPr>
      </w:pPr>
    </w:p>
    <w:p w:rsidR="003367CF" w:rsidRPr="00C33F19" w:rsidRDefault="003367CF" w:rsidP="00B93F79">
      <w:pPr>
        <w:pStyle w:val="a4"/>
        <w:spacing w:before="0" w:beforeAutospacing="0" w:after="0" w:afterAutospacing="0"/>
        <w:ind w:firstLine="600"/>
        <w:jc w:val="both"/>
      </w:pPr>
      <w:r w:rsidRPr="00C33F19">
        <w:t xml:space="preserve">На территории </w:t>
      </w:r>
      <w:proofErr w:type="spellStart"/>
      <w:r>
        <w:t>Петрецовского</w:t>
      </w:r>
      <w:proofErr w:type="spellEnd"/>
      <w:r w:rsidRPr="00C33F19">
        <w:t xml:space="preserve"> сельского поселения действует выгребная система канализации. Дале</w:t>
      </w:r>
      <w:r>
        <w:t xml:space="preserve">е из выгребов стоки запахивают </w:t>
      </w:r>
      <w:r w:rsidRPr="00C33F19">
        <w:t xml:space="preserve">на сельскохозяйственных полях или </w:t>
      </w:r>
      <w:r w:rsidRPr="00C33F19">
        <w:lastRenderedPageBreak/>
        <w:t>утилизируют на приусадебных участках, т.е. практически весь объем сточных вод сбрасывается на рельеф</w:t>
      </w:r>
      <w:r>
        <w:rPr>
          <w:rStyle w:val="FontStyle11"/>
          <w:sz w:val="24"/>
        </w:rPr>
        <w:t>.</w:t>
      </w:r>
      <w:r w:rsidRPr="00C33F19">
        <w:rPr>
          <w:rStyle w:val="FontStyle11"/>
          <w:sz w:val="24"/>
        </w:rPr>
        <w:t xml:space="preserve"> </w:t>
      </w:r>
    </w:p>
    <w:p w:rsidR="003367CF" w:rsidRPr="004E11BE" w:rsidRDefault="003367CF" w:rsidP="00B93F79">
      <w:pPr>
        <w:shd w:val="clear" w:color="auto" w:fill="FFFFFF"/>
        <w:tabs>
          <w:tab w:val="left" w:pos="1134"/>
        </w:tabs>
        <w:spacing w:after="0" w:line="240" w:lineRule="auto"/>
        <w:jc w:val="both"/>
        <w:rPr>
          <w:rFonts w:ascii="Times New Roman" w:hAnsi="Times New Roman"/>
          <w:b/>
          <w:sz w:val="24"/>
          <w:szCs w:val="24"/>
        </w:rPr>
      </w:pPr>
    </w:p>
    <w:p w:rsidR="003367CF" w:rsidRDefault="003367CF" w:rsidP="00B93F79">
      <w:pPr>
        <w:shd w:val="clear" w:color="auto" w:fill="FFFFFF"/>
        <w:tabs>
          <w:tab w:val="left" w:pos="1134"/>
        </w:tabs>
        <w:spacing w:after="0" w:line="240" w:lineRule="auto"/>
        <w:jc w:val="both"/>
        <w:rPr>
          <w:rFonts w:ascii="Times New Roman" w:hAnsi="Times New Roman"/>
          <w:b/>
          <w:sz w:val="24"/>
          <w:szCs w:val="24"/>
        </w:rPr>
      </w:pPr>
    </w:p>
    <w:p w:rsidR="003367CF" w:rsidRPr="004E11BE" w:rsidRDefault="003367CF" w:rsidP="00B93F79">
      <w:pPr>
        <w:shd w:val="clear" w:color="auto" w:fill="FFFFFF"/>
        <w:tabs>
          <w:tab w:val="left" w:pos="1134"/>
        </w:tabs>
        <w:spacing w:after="0" w:line="240" w:lineRule="auto"/>
        <w:jc w:val="both"/>
        <w:rPr>
          <w:rFonts w:ascii="Times New Roman" w:hAnsi="Times New Roman"/>
          <w:b/>
          <w:sz w:val="24"/>
          <w:szCs w:val="24"/>
        </w:rPr>
      </w:pPr>
      <w:r>
        <w:rPr>
          <w:rFonts w:ascii="Times New Roman" w:hAnsi="Times New Roman"/>
          <w:b/>
          <w:sz w:val="24"/>
          <w:szCs w:val="24"/>
        </w:rPr>
        <w:tab/>
        <w:t xml:space="preserve">2.4. Анализ текущего состояния </w:t>
      </w:r>
      <w:r w:rsidRPr="004E11BE">
        <w:rPr>
          <w:rFonts w:ascii="Times New Roman" w:hAnsi="Times New Roman"/>
          <w:b/>
          <w:sz w:val="24"/>
          <w:szCs w:val="24"/>
        </w:rPr>
        <w:t>систем газоснабжения</w:t>
      </w:r>
    </w:p>
    <w:p w:rsidR="003367CF" w:rsidRPr="004E11BE" w:rsidRDefault="003367CF" w:rsidP="00B93F79">
      <w:pPr>
        <w:shd w:val="clear" w:color="auto" w:fill="FFFFFF"/>
        <w:tabs>
          <w:tab w:val="left" w:pos="1134"/>
        </w:tabs>
        <w:spacing w:after="0" w:line="240" w:lineRule="auto"/>
        <w:jc w:val="both"/>
        <w:rPr>
          <w:rFonts w:ascii="Times New Roman" w:hAnsi="Times New Roman"/>
          <w:b/>
          <w:sz w:val="24"/>
          <w:szCs w:val="24"/>
        </w:rPr>
      </w:pPr>
    </w:p>
    <w:p w:rsidR="003367CF" w:rsidRPr="004E11BE" w:rsidRDefault="003367CF" w:rsidP="00B93F79">
      <w:pPr>
        <w:pStyle w:val="Style3"/>
        <w:widowControl/>
        <w:spacing w:line="240" w:lineRule="auto"/>
        <w:ind w:firstLine="708"/>
        <w:rPr>
          <w:rStyle w:val="FontStyle11"/>
          <w:sz w:val="24"/>
        </w:rPr>
      </w:pPr>
      <w:r w:rsidRPr="004E11BE">
        <w:rPr>
          <w:rStyle w:val="FontStyle11"/>
          <w:sz w:val="24"/>
        </w:rPr>
        <w:t xml:space="preserve">Газоснабжение </w:t>
      </w:r>
      <w:proofErr w:type="spellStart"/>
      <w:r>
        <w:rPr>
          <w:rStyle w:val="FontStyle11"/>
          <w:sz w:val="24"/>
        </w:rPr>
        <w:t>Петрецовского</w:t>
      </w:r>
      <w:proofErr w:type="spellEnd"/>
      <w:r w:rsidRPr="004E11BE">
        <w:rPr>
          <w:rStyle w:val="FontStyle11"/>
          <w:sz w:val="24"/>
        </w:rPr>
        <w:t xml:space="preserve"> сельского поселения осуществляется </w:t>
      </w:r>
      <w:r>
        <w:rPr>
          <w:rStyle w:val="FontStyle11"/>
          <w:sz w:val="24"/>
        </w:rPr>
        <w:t xml:space="preserve">сжиженным     </w:t>
      </w:r>
      <w:r w:rsidRPr="004E11BE">
        <w:rPr>
          <w:rStyle w:val="FontStyle11"/>
          <w:sz w:val="24"/>
        </w:rPr>
        <w:t>газом</w:t>
      </w:r>
      <w:r>
        <w:rPr>
          <w:rStyle w:val="FontStyle11"/>
          <w:sz w:val="24"/>
        </w:rPr>
        <w:t xml:space="preserve"> в баллонах</w:t>
      </w:r>
      <w:r w:rsidRPr="004E11BE">
        <w:rPr>
          <w:rStyle w:val="FontStyle11"/>
          <w:sz w:val="24"/>
        </w:rPr>
        <w:t xml:space="preserve">. </w:t>
      </w:r>
    </w:p>
    <w:p w:rsidR="003367CF" w:rsidRPr="004E11BE" w:rsidRDefault="003367CF" w:rsidP="00B93F79">
      <w:pPr>
        <w:pStyle w:val="Style3"/>
        <w:widowControl/>
        <w:spacing w:before="5" w:line="240" w:lineRule="auto"/>
        <w:rPr>
          <w:rStyle w:val="FontStyle11"/>
          <w:sz w:val="24"/>
        </w:rPr>
      </w:pPr>
      <w:r>
        <w:rPr>
          <w:rStyle w:val="FontStyle11"/>
          <w:sz w:val="24"/>
        </w:rPr>
        <w:t>Доставка баллонов с газом</w:t>
      </w:r>
      <w:r w:rsidRPr="004E11BE">
        <w:rPr>
          <w:rStyle w:val="FontStyle11"/>
          <w:sz w:val="24"/>
        </w:rPr>
        <w:t xml:space="preserve"> осуществляется подразделениями</w:t>
      </w:r>
      <w:r>
        <w:rPr>
          <w:rStyle w:val="FontStyle11"/>
          <w:sz w:val="24"/>
        </w:rPr>
        <w:t xml:space="preserve"> «</w:t>
      </w:r>
      <w:proofErr w:type="spellStart"/>
      <w:r>
        <w:rPr>
          <w:rStyle w:val="FontStyle11"/>
          <w:sz w:val="24"/>
        </w:rPr>
        <w:t>Шарьямежрайгаз</w:t>
      </w:r>
      <w:proofErr w:type="spellEnd"/>
      <w:r>
        <w:rPr>
          <w:rStyle w:val="FontStyle11"/>
          <w:sz w:val="24"/>
        </w:rPr>
        <w:t>»</w:t>
      </w:r>
    </w:p>
    <w:p w:rsidR="003367CF" w:rsidRDefault="003367CF" w:rsidP="00B93F79">
      <w:pPr>
        <w:pStyle w:val="Style8"/>
        <w:widowControl/>
        <w:spacing w:before="29"/>
        <w:ind w:left="2520"/>
        <w:jc w:val="right"/>
        <w:rPr>
          <w:rStyle w:val="FontStyle13"/>
          <w:szCs w:val="22"/>
        </w:rPr>
      </w:pPr>
    </w:p>
    <w:p w:rsidR="003367CF" w:rsidRDefault="003367CF" w:rsidP="00B93F79">
      <w:pPr>
        <w:pStyle w:val="Style8"/>
        <w:widowControl/>
        <w:spacing w:before="29"/>
        <w:ind w:left="2520"/>
        <w:jc w:val="right"/>
        <w:rPr>
          <w:rStyle w:val="FontStyle13"/>
          <w:szCs w:val="22"/>
        </w:rPr>
      </w:pPr>
      <w:r>
        <w:rPr>
          <w:rStyle w:val="FontStyle13"/>
          <w:szCs w:val="22"/>
        </w:rPr>
        <w:t>Таблица 1.</w:t>
      </w:r>
    </w:p>
    <w:p w:rsidR="003367CF" w:rsidRPr="004E11BE" w:rsidRDefault="003367CF" w:rsidP="00B93F79">
      <w:pPr>
        <w:pStyle w:val="Style8"/>
        <w:widowControl/>
        <w:spacing w:before="29"/>
        <w:ind w:left="2520"/>
        <w:jc w:val="both"/>
        <w:rPr>
          <w:rStyle w:val="FontStyle13"/>
          <w:szCs w:val="22"/>
        </w:rPr>
      </w:pPr>
      <w:r w:rsidRPr="004E11BE">
        <w:rPr>
          <w:rStyle w:val="FontStyle13"/>
          <w:szCs w:val="22"/>
        </w:rPr>
        <w:t>Направление использования природного газа</w:t>
      </w:r>
    </w:p>
    <w:p w:rsidR="003367CF" w:rsidRPr="004E11BE" w:rsidRDefault="003367CF" w:rsidP="00B93F79">
      <w:pPr>
        <w:spacing w:after="134" w:line="240" w:lineRule="auto"/>
        <w:jc w:val="both"/>
        <w:rPr>
          <w:rFonts w:ascii="Times New Roman" w:hAnsi="Times New Roman"/>
          <w:sz w:val="24"/>
          <w:szCs w:val="24"/>
        </w:rPr>
      </w:pPr>
    </w:p>
    <w:tbl>
      <w:tblPr>
        <w:tblW w:w="9509" w:type="dxa"/>
        <w:tblInd w:w="40" w:type="dxa"/>
        <w:tblLayout w:type="fixed"/>
        <w:tblCellMar>
          <w:left w:w="40" w:type="dxa"/>
          <w:right w:w="40" w:type="dxa"/>
        </w:tblCellMar>
        <w:tblLook w:val="0000" w:firstRow="0" w:lastRow="0" w:firstColumn="0" w:lastColumn="0" w:noHBand="0" w:noVBand="0"/>
      </w:tblPr>
      <w:tblGrid>
        <w:gridCol w:w="3811"/>
        <w:gridCol w:w="5698"/>
      </w:tblGrid>
      <w:tr w:rsidR="003367CF" w:rsidRPr="001A1893" w:rsidTr="00DD3CB7">
        <w:tc>
          <w:tcPr>
            <w:tcW w:w="3811" w:type="dxa"/>
            <w:tcBorders>
              <w:top w:val="single" w:sz="6" w:space="0" w:color="auto"/>
              <w:left w:val="single" w:sz="6" w:space="0" w:color="auto"/>
              <w:bottom w:val="single" w:sz="6" w:space="0" w:color="auto"/>
              <w:right w:val="single" w:sz="6" w:space="0" w:color="auto"/>
            </w:tcBorders>
          </w:tcPr>
          <w:p w:rsidR="003367CF" w:rsidRPr="004E11BE" w:rsidRDefault="003367CF" w:rsidP="001D1B5F">
            <w:pPr>
              <w:pStyle w:val="Style7"/>
              <w:widowControl/>
              <w:spacing w:line="240" w:lineRule="auto"/>
              <w:ind w:left="835" w:firstLine="0"/>
              <w:jc w:val="both"/>
              <w:rPr>
                <w:rStyle w:val="FontStyle13"/>
                <w:szCs w:val="22"/>
              </w:rPr>
            </w:pPr>
            <w:r w:rsidRPr="004E11BE">
              <w:rPr>
                <w:rStyle w:val="FontStyle13"/>
                <w:szCs w:val="22"/>
              </w:rPr>
              <w:t>Потребность</w:t>
            </w:r>
          </w:p>
        </w:tc>
        <w:tc>
          <w:tcPr>
            <w:tcW w:w="5698" w:type="dxa"/>
            <w:tcBorders>
              <w:top w:val="single" w:sz="6" w:space="0" w:color="auto"/>
              <w:left w:val="single" w:sz="6" w:space="0" w:color="auto"/>
              <w:bottom w:val="single" w:sz="6" w:space="0" w:color="auto"/>
              <w:right w:val="single" w:sz="6" w:space="0" w:color="auto"/>
            </w:tcBorders>
          </w:tcPr>
          <w:p w:rsidR="003367CF" w:rsidRPr="004E11BE" w:rsidRDefault="003367CF" w:rsidP="001D1B5F">
            <w:pPr>
              <w:pStyle w:val="Style7"/>
              <w:widowControl/>
              <w:spacing w:line="240" w:lineRule="auto"/>
              <w:ind w:left="835" w:firstLine="0"/>
              <w:jc w:val="both"/>
              <w:rPr>
                <w:rStyle w:val="FontStyle13"/>
                <w:szCs w:val="22"/>
              </w:rPr>
            </w:pPr>
            <w:r w:rsidRPr="004E11BE">
              <w:rPr>
                <w:rStyle w:val="FontStyle13"/>
                <w:szCs w:val="22"/>
              </w:rPr>
              <w:t>Назначение</w:t>
            </w:r>
          </w:p>
        </w:tc>
      </w:tr>
      <w:tr w:rsidR="003367CF" w:rsidRPr="001A1893" w:rsidTr="00DD3CB7">
        <w:tc>
          <w:tcPr>
            <w:tcW w:w="3811" w:type="dxa"/>
            <w:tcBorders>
              <w:top w:val="single" w:sz="6" w:space="0" w:color="auto"/>
              <w:left w:val="single" w:sz="6" w:space="0" w:color="auto"/>
              <w:bottom w:val="single" w:sz="6" w:space="0" w:color="auto"/>
              <w:right w:val="single" w:sz="6" w:space="0" w:color="auto"/>
            </w:tcBorders>
          </w:tcPr>
          <w:p w:rsidR="003367CF" w:rsidRPr="004E11BE" w:rsidRDefault="003367CF" w:rsidP="001D1B5F">
            <w:pPr>
              <w:pStyle w:val="Style7"/>
              <w:widowControl/>
              <w:spacing w:line="240" w:lineRule="auto"/>
              <w:ind w:firstLine="0"/>
              <w:jc w:val="both"/>
              <w:rPr>
                <w:rStyle w:val="FontStyle13"/>
                <w:szCs w:val="22"/>
              </w:rPr>
            </w:pPr>
            <w:r w:rsidRPr="004E11BE">
              <w:rPr>
                <w:rStyle w:val="FontStyle13"/>
                <w:szCs w:val="22"/>
              </w:rPr>
              <w:t>Население</w:t>
            </w:r>
          </w:p>
        </w:tc>
        <w:tc>
          <w:tcPr>
            <w:tcW w:w="5698" w:type="dxa"/>
            <w:tcBorders>
              <w:top w:val="single" w:sz="6" w:space="0" w:color="auto"/>
              <w:left w:val="single" w:sz="6" w:space="0" w:color="auto"/>
              <w:bottom w:val="single" w:sz="6" w:space="0" w:color="auto"/>
              <w:right w:val="single" w:sz="6" w:space="0" w:color="auto"/>
            </w:tcBorders>
          </w:tcPr>
          <w:p w:rsidR="003367CF" w:rsidRPr="004E11BE" w:rsidRDefault="003367CF" w:rsidP="001D1B5F">
            <w:pPr>
              <w:pStyle w:val="Style7"/>
              <w:widowControl/>
              <w:spacing w:line="240" w:lineRule="auto"/>
              <w:ind w:firstLine="0"/>
              <w:jc w:val="both"/>
              <w:rPr>
                <w:rStyle w:val="FontStyle13"/>
                <w:szCs w:val="22"/>
              </w:rPr>
            </w:pPr>
            <w:r w:rsidRPr="004E11BE">
              <w:rPr>
                <w:rStyle w:val="FontStyle13"/>
                <w:szCs w:val="22"/>
              </w:rPr>
              <w:t>На приготовле</w:t>
            </w:r>
            <w:r>
              <w:rPr>
                <w:rStyle w:val="FontStyle13"/>
                <w:szCs w:val="22"/>
              </w:rPr>
              <w:t>ние пищи</w:t>
            </w:r>
            <w:r w:rsidRPr="004E11BE">
              <w:rPr>
                <w:rStyle w:val="FontStyle13"/>
                <w:szCs w:val="22"/>
              </w:rPr>
              <w:t>.</w:t>
            </w:r>
          </w:p>
        </w:tc>
      </w:tr>
      <w:tr w:rsidR="003367CF" w:rsidRPr="001A1893" w:rsidTr="00DD3CB7">
        <w:tc>
          <w:tcPr>
            <w:tcW w:w="3811" w:type="dxa"/>
            <w:tcBorders>
              <w:top w:val="single" w:sz="6" w:space="0" w:color="auto"/>
              <w:left w:val="single" w:sz="6" w:space="0" w:color="auto"/>
              <w:bottom w:val="single" w:sz="6" w:space="0" w:color="auto"/>
              <w:right w:val="single" w:sz="6" w:space="0" w:color="auto"/>
            </w:tcBorders>
          </w:tcPr>
          <w:p w:rsidR="003367CF" w:rsidRPr="004E11BE" w:rsidRDefault="003367CF" w:rsidP="001D1B5F">
            <w:pPr>
              <w:pStyle w:val="Style7"/>
              <w:widowControl/>
              <w:spacing w:line="240" w:lineRule="auto"/>
              <w:ind w:firstLine="0"/>
              <w:jc w:val="both"/>
              <w:rPr>
                <w:rStyle w:val="FontStyle13"/>
                <w:szCs w:val="22"/>
              </w:rPr>
            </w:pPr>
          </w:p>
        </w:tc>
        <w:tc>
          <w:tcPr>
            <w:tcW w:w="5698" w:type="dxa"/>
            <w:tcBorders>
              <w:top w:val="single" w:sz="6" w:space="0" w:color="auto"/>
              <w:left w:val="single" w:sz="6" w:space="0" w:color="auto"/>
              <w:bottom w:val="single" w:sz="6" w:space="0" w:color="auto"/>
              <w:right w:val="single" w:sz="6" w:space="0" w:color="auto"/>
            </w:tcBorders>
          </w:tcPr>
          <w:p w:rsidR="003367CF" w:rsidRPr="004E11BE" w:rsidRDefault="003367CF" w:rsidP="001D1B5F">
            <w:pPr>
              <w:pStyle w:val="Style7"/>
              <w:widowControl/>
              <w:spacing w:line="240" w:lineRule="auto"/>
              <w:ind w:firstLine="0"/>
              <w:jc w:val="both"/>
              <w:rPr>
                <w:rStyle w:val="FontStyle13"/>
                <w:szCs w:val="22"/>
              </w:rPr>
            </w:pPr>
          </w:p>
        </w:tc>
      </w:tr>
    </w:tbl>
    <w:p w:rsidR="003367CF" w:rsidRPr="004E11BE" w:rsidRDefault="003367CF" w:rsidP="00B93F79">
      <w:pPr>
        <w:pStyle w:val="Style3"/>
        <w:widowControl/>
        <w:spacing w:line="240" w:lineRule="auto"/>
        <w:rPr>
          <w:rStyle w:val="FontStyle11"/>
          <w:sz w:val="24"/>
        </w:rPr>
      </w:pPr>
    </w:p>
    <w:p w:rsidR="003367CF" w:rsidRPr="004E11BE" w:rsidRDefault="003367CF" w:rsidP="00B93F79">
      <w:pPr>
        <w:spacing w:after="0" w:line="240" w:lineRule="auto"/>
        <w:ind w:firstLine="227"/>
        <w:jc w:val="both"/>
        <w:rPr>
          <w:rFonts w:ascii="Times New Roman" w:hAnsi="Times New Roman"/>
          <w:sz w:val="24"/>
          <w:szCs w:val="24"/>
        </w:rPr>
      </w:pPr>
    </w:p>
    <w:p w:rsidR="003367CF" w:rsidRPr="004E11BE" w:rsidRDefault="003367CF" w:rsidP="00B93F79">
      <w:pPr>
        <w:shd w:val="clear" w:color="auto" w:fill="FFFFFF"/>
        <w:tabs>
          <w:tab w:val="left" w:pos="1134"/>
        </w:tabs>
        <w:spacing w:after="0" w:line="240" w:lineRule="auto"/>
        <w:jc w:val="both"/>
        <w:rPr>
          <w:rFonts w:ascii="Times New Roman" w:hAnsi="Times New Roman"/>
          <w:b/>
          <w:sz w:val="24"/>
          <w:szCs w:val="24"/>
        </w:rPr>
      </w:pPr>
      <w:r>
        <w:rPr>
          <w:rFonts w:ascii="Times New Roman" w:hAnsi="Times New Roman"/>
          <w:b/>
          <w:sz w:val="24"/>
          <w:szCs w:val="24"/>
        </w:rPr>
        <w:tab/>
        <w:t>2.5</w:t>
      </w:r>
      <w:r w:rsidRPr="004E11BE">
        <w:rPr>
          <w:rFonts w:ascii="Times New Roman" w:hAnsi="Times New Roman"/>
          <w:b/>
          <w:sz w:val="24"/>
          <w:szCs w:val="24"/>
        </w:rPr>
        <w:t>. Анализ текущего состояния сферы сбора твердых бытовых отходов</w:t>
      </w:r>
    </w:p>
    <w:p w:rsidR="003367CF" w:rsidRPr="004E11BE" w:rsidRDefault="003367CF" w:rsidP="00B93F79">
      <w:pPr>
        <w:shd w:val="clear" w:color="auto" w:fill="FFFFFF"/>
        <w:tabs>
          <w:tab w:val="left" w:pos="1134"/>
        </w:tabs>
        <w:spacing w:after="0" w:line="240" w:lineRule="auto"/>
        <w:jc w:val="both"/>
        <w:rPr>
          <w:rFonts w:ascii="Times New Roman" w:hAnsi="Times New Roman"/>
          <w:b/>
          <w:sz w:val="24"/>
          <w:szCs w:val="24"/>
        </w:rPr>
      </w:pPr>
    </w:p>
    <w:p w:rsidR="003367CF" w:rsidRPr="007B43F8" w:rsidRDefault="003367CF" w:rsidP="00B93F79">
      <w:pPr>
        <w:spacing w:after="0" w:line="240" w:lineRule="auto"/>
        <w:ind w:right="-306" w:firstLine="840"/>
        <w:jc w:val="both"/>
        <w:rPr>
          <w:rFonts w:ascii="Times New Roman" w:hAnsi="Times New Roman"/>
          <w:sz w:val="24"/>
          <w:szCs w:val="24"/>
        </w:rPr>
      </w:pPr>
      <w:r w:rsidRPr="007B43F8">
        <w:rPr>
          <w:rFonts w:ascii="Times New Roman" w:hAnsi="Times New Roman"/>
          <w:sz w:val="24"/>
          <w:szCs w:val="24"/>
        </w:rPr>
        <w:t>В соответствии с требованиями Закона РФ «Об охране окружающей среды» от 10.01.2002г. №7-ФЗ на территории МО «</w:t>
      </w:r>
      <w:proofErr w:type="spellStart"/>
      <w:r>
        <w:rPr>
          <w:rFonts w:ascii="Times New Roman" w:hAnsi="Times New Roman"/>
          <w:sz w:val="24"/>
          <w:szCs w:val="24"/>
        </w:rPr>
        <w:t>Петрецовское</w:t>
      </w:r>
      <w:proofErr w:type="spellEnd"/>
      <w:r w:rsidRPr="007B43F8">
        <w:rPr>
          <w:rFonts w:ascii="Times New Roman" w:hAnsi="Times New Roman"/>
          <w:sz w:val="24"/>
          <w:szCs w:val="24"/>
        </w:rPr>
        <w:t xml:space="preserve"> сельское поселение» осуществляется санитарная очистка территорий.</w:t>
      </w:r>
    </w:p>
    <w:p w:rsidR="003367CF" w:rsidRPr="007B43F8" w:rsidRDefault="003367CF" w:rsidP="00B93F79">
      <w:pPr>
        <w:spacing w:after="0" w:line="240" w:lineRule="auto"/>
        <w:ind w:firstLine="840"/>
        <w:jc w:val="both"/>
        <w:rPr>
          <w:rFonts w:ascii="Times New Roman" w:hAnsi="Times New Roman"/>
          <w:bCs/>
          <w:sz w:val="24"/>
          <w:szCs w:val="24"/>
        </w:rPr>
      </w:pPr>
      <w:r w:rsidRPr="007B43F8">
        <w:rPr>
          <w:rFonts w:ascii="Times New Roman" w:hAnsi="Times New Roman"/>
          <w:bCs/>
          <w:sz w:val="24"/>
          <w:szCs w:val="24"/>
        </w:rPr>
        <w:t>Уборка территории населенных пунктов осуществляется круглогодично. Летом выполняются работы, обеспечивающие максимальную чистоту улиц, дорог. Зимой осуществляются наиболее трудоемкие работы по удалению свежевыпавшего снега, борьбе с гололедом и предотвращению снежно-ледяных образований.</w:t>
      </w:r>
    </w:p>
    <w:p w:rsidR="003367CF" w:rsidRPr="007B43F8" w:rsidRDefault="003367CF" w:rsidP="00B93F79">
      <w:pPr>
        <w:pStyle w:val="a9"/>
        <w:spacing w:line="240" w:lineRule="auto"/>
        <w:ind w:firstLine="840"/>
        <w:rPr>
          <w:sz w:val="24"/>
        </w:rPr>
      </w:pPr>
      <w:r w:rsidRPr="007B43F8">
        <w:rPr>
          <w:sz w:val="24"/>
        </w:rPr>
        <w:t>Одной из острейших проблем на сегодняшний день является сбор, вывоз и утилизация твердых бытовых отходов (ТБО).</w:t>
      </w:r>
    </w:p>
    <w:p w:rsidR="003367CF" w:rsidRPr="007B43F8" w:rsidRDefault="003367CF" w:rsidP="00B93F79">
      <w:pPr>
        <w:spacing w:after="0" w:line="240" w:lineRule="auto"/>
        <w:ind w:firstLine="840"/>
        <w:jc w:val="both"/>
        <w:rPr>
          <w:rFonts w:ascii="Times New Roman" w:hAnsi="Times New Roman"/>
          <w:bCs/>
          <w:sz w:val="24"/>
          <w:szCs w:val="24"/>
        </w:rPr>
      </w:pPr>
      <w:r w:rsidRPr="007B43F8">
        <w:rPr>
          <w:rFonts w:ascii="Times New Roman" w:hAnsi="Times New Roman"/>
          <w:bCs/>
          <w:sz w:val="24"/>
          <w:szCs w:val="24"/>
        </w:rPr>
        <w:t>Существующая на территории сельского поселения свалка не соответствует установленным требованиям, предъявляемым к подобным объектам.</w:t>
      </w:r>
    </w:p>
    <w:p w:rsidR="003367CF" w:rsidRPr="007B43F8" w:rsidRDefault="003367CF" w:rsidP="00B93F79">
      <w:pPr>
        <w:spacing w:after="0" w:line="240" w:lineRule="auto"/>
        <w:ind w:firstLine="840"/>
        <w:jc w:val="both"/>
        <w:rPr>
          <w:rFonts w:ascii="Times New Roman" w:hAnsi="Times New Roman"/>
          <w:bCs/>
          <w:sz w:val="24"/>
          <w:szCs w:val="24"/>
        </w:rPr>
      </w:pPr>
      <w:r w:rsidRPr="007B43F8">
        <w:rPr>
          <w:rFonts w:ascii="Times New Roman" w:hAnsi="Times New Roman"/>
          <w:bCs/>
          <w:sz w:val="24"/>
          <w:szCs w:val="24"/>
        </w:rPr>
        <w:t>Периодически наблюдается образование несанкционированных свалок.</w:t>
      </w:r>
    </w:p>
    <w:p w:rsidR="003367CF" w:rsidRPr="007B43F8" w:rsidRDefault="003367CF" w:rsidP="00B93F79">
      <w:pPr>
        <w:pStyle w:val="a9"/>
        <w:spacing w:line="240" w:lineRule="auto"/>
        <w:ind w:firstLine="840"/>
        <w:rPr>
          <w:sz w:val="24"/>
        </w:rPr>
      </w:pPr>
      <w:r w:rsidRPr="007B43F8">
        <w:rPr>
          <w:sz w:val="24"/>
        </w:rPr>
        <w:t>Остается острейшей проблемой появление несанкционированных свалок в местах бывших колхозных ферм, токов бригад, других производственных помещений, которые разбираются, и вывозится только пригодный для дальнейшего использования материал.</w:t>
      </w:r>
    </w:p>
    <w:p w:rsidR="003367CF" w:rsidRPr="007B43F8" w:rsidRDefault="003367CF" w:rsidP="00B93F79">
      <w:pPr>
        <w:ind w:firstLine="720"/>
        <w:jc w:val="center"/>
        <w:rPr>
          <w:rFonts w:ascii="Times New Roman" w:hAnsi="Times New Roman"/>
          <w:b/>
          <w:sz w:val="24"/>
          <w:szCs w:val="24"/>
        </w:rPr>
      </w:pPr>
      <w:r w:rsidRPr="007B43F8">
        <w:rPr>
          <w:rFonts w:ascii="Times New Roman" w:hAnsi="Times New Roman"/>
          <w:b/>
          <w:sz w:val="24"/>
          <w:szCs w:val="24"/>
        </w:rPr>
        <w:t>Расчет образования ТБО</w:t>
      </w:r>
    </w:p>
    <w:p w:rsidR="003367CF" w:rsidRPr="007B43F8" w:rsidRDefault="003367CF" w:rsidP="00B93F79">
      <w:pPr>
        <w:tabs>
          <w:tab w:val="left" w:pos="9480"/>
        </w:tabs>
        <w:ind w:right="-125" w:firstLine="840"/>
        <w:jc w:val="right"/>
        <w:rPr>
          <w:rFonts w:ascii="Times New Roman" w:hAnsi="Times New Roman"/>
          <w:sz w:val="24"/>
          <w:szCs w:val="24"/>
        </w:rPr>
      </w:pPr>
      <w:r w:rsidRPr="007B43F8">
        <w:rPr>
          <w:rFonts w:ascii="Times New Roman" w:hAnsi="Times New Roman"/>
          <w:sz w:val="24"/>
          <w:szCs w:val="24"/>
        </w:rPr>
        <w:t>Таблица №</w:t>
      </w:r>
      <w:r>
        <w:rPr>
          <w:rFonts w:ascii="Times New Roman" w:hAnsi="Times New Roman"/>
          <w:sz w:val="24"/>
          <w:szCs w:val="24"/>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899"/>
        <w:gridCol w:w="946"/>
        <w:gridCol w:w="1597"/>
        <w:gridCol w:w="1387"/>
        <w:gridCol w:w="1867"/>
      </w:tblGrid>
      <w:tr w:rsidR="003367CF" w:rsidRPr="001A1893" w:rsidTr="001D1B5F">
        <w:tc>
          <w:tcPr>
            <w:tcW w:w="541" w:type="dxa"/>
            <w:vAlign w:val="center"/>
          </w:tcPr>
          <w:p w:rsidR="003367CF" w:rsidRPr="001A1893" w:rsidRDefault="003367CF" w:rsidP="001D1B5F">
            <w:pPr>
              <w:ind w:firstLine="72"/>
              <w:jc w:val="center"/>
              <w:rPr>
                <w:rFonts w:ascii="Times New Roman" w:hAnsi="Times New Roman"/>
                <w:sz w:val="24"/>
                <w:szCs w:val="24"/>
              </w:rPr>
            </w:pPr>
            <w:r w:rsidRPr="001A1893">
              <w:rPr>
                <w:rFonts w:ascii="Times New Roman" w:hAnsi="Times New Roman"/>
                <w:sz w:val="24"/>
                <w:szCs w:val="24"/>
              </w:rPr>
              <w:t>№ п/п</w:t>
            </w:r>
          </w:p>
        </w:tc>
        <w:tc>
          <w:tcPr>
            <w:tcW w:w="3088" w:type="dxa"/>
            <w:vAlign w:val="center"/>
          </w:tcPr>
          <w:p w:rsidR="003367CF" w:rsidRPr="001A1893" w:rsidRDefault="003367CF" w:rsidP="001D1B5F">
            <w:pPr>
              <w:ind w:firstLine="72"/>
              <w:jc w:val="center"/>
              <w:rPr>
                <w:rFonts w:ascii="Times New Roman" w:hAnsi="Times New Roman"/>
                <w:sz w:val="24"/>
                <w:szCs w:val="24"/>
              </w:rPr>
            </w:pPr>
            <w:r w:rsidRPr="001A1893">
              <w:rPr>
                <w:rFonts w:ascii="Times New Roman" w:hAnsi="Times New Roman"/>
                <w:sz w:val="24"/>
                <w:szCs w:val="24"/>
              </w:rPr>
              <w:t>Объекты образования отходов</w:t>
            </w:r>
          </w:p>
        </w:tc>
        <w:tc>
          <w:tcPr>
            <w:tcW w:w="955" w:type="dxa"/>
            <w:vAlign w:val="center"/>
          </w:tcPr>
          <w:p w:rsidR="003367CF" w:rsidRPr="001A1893" w:rsidRDefault="003367CF" w:rsidP="001D1B5F">
            <w:pPr>
              <w:ind w:firstLine="72"/>
              <w:jc w:val="center"/>
              <w:rPr>
                <w:rFonts w:ascii="Times New Roman" w:hAnsi="Times New Roman"/>
                <w:sz w:val="24"/>
                <w:szCs w:val="24"/>
              </w:rPr>
            </w:pPr>
            <w:r w:rsidRPr="001A1893">
              <w:rPr>
                <w:rFonts w:ascii="Times New Roman" w:hAnsi="Times New Roman"/>
                <w:sz w:val="24"/>
                <w:szCs w:val="24"/>
              </w:rPr>
              <w:t xml:space="preserve">Ед. </w:t>
            </w:r>
            <w:proofErr w:type="spellStart"/>
            <w:r w:rsidRPr="001A1893">
              <w:rPr>
                <w:rFonts w:ascii="Times New Roman" w:hAnsi="Times New Roman"/>
                <w:sz w:val="24"/>
                <w:szCs w:val="24"/>
              </w:rPr>
              <w:t>измер</w:t>
            </w:r>
            <w:proofErr w:type="spellEnd"/>
            <w:r w:rsidRPr="001A1893">
              <w:rPr>
                <w:rFonts w:ascii="Times New Roman" w:hAnsi="Times New Roman"/>
                <w:sz w:val="24"/>
                <w:szCs w:val="24"/>
              </w:rPr>
              <w:t>.</w:t>
            </w:r>
          </w:p>
        </w:tc>
        <w:tc>
          <w:tcPr>
            <w:tcW w:w="1603" w:type="dxa"/>
            <w:vAlign w:val="center"/>
          </w:tcPr>
          <w:p w:rsidR="003367CF" w:rsidRPr="001A1893" w:rsidRDefault="003367CF" w:rsidP="001D1B5F">
            <w:pPr>
              <w:ind w:firstLine="72"/>
              <w:jc w:val="center"/>
              <w:rPr>
                <w:rFonts w:ascii="Times New Roman" w:hAnsi="Times New Roman"/>
                <w:sz w:val="24"/>
                <w:szCs w:val="24"/>
              </w:rPr>
            </w:pPr>
            <w:r w:rsidRPr="001A1893">
              <w:rPr>
                <w:rFonts w:ascii="Times New Roman" w:hAnsi="Times New Roman"/>
                <w:sz w:val="24"/>
                <w:szCs w:val="24"/>
              </w:rPr>
              <w:t>Количество,</w:t>
            </w:r>
          </w:p>
          <w:p w:rsidR="003367CF" w:rsidRPr="001A1893" w:rsidRDefault="003367CF" w:rsidP="001D1B5F">
            <w:pPr>
              <w:ind w:firstLine="72"/>
              <w:jc w:val="center"/>
              <w:rPr>
                <w:rFonts w:ascii="Times New Roman" w:hAnsi="Times New Roman"/>
                <w:sz w:val="24"/>
                <w:szCs w:val="24"/>
              </w:rPr>
            </w:pPr>
            <w:r w:rsidRPr="001A1893">
              <w:rPr>
                <w:rFonts w:ascii="Times New Roman" w:hAnsi="Times New Roman"/>
                <w:sz w:val="24"/>
                <w:szCs w:val="24"/>
              </w:rPr>
              <w:t>ч</w:t>
            </w:r>
            <w:proofErr w:type="spellStart"/>
            <w:r w:rsidRPr="001A1893">
              <w:rPr>
                <w:rFonts w:ascii="Times New Roman" w:hAnsi="Times New Roman"/>
                <w:sz w:val="24"/>
                <w:szCs w:val="24"/>
                <w:lang w:val="en-US"/>
              </w:rPr>
              <w:t>ел</w:t>
            </w:r>
            <w:proofErr w:type="spellEnd"/>
            <w:r w:rsidRPr="001A1893">
              <w:rPr>
                <w:rFonts w:ascii="Times New Roman" w:hAnsi="Times New Roman"/>
                <w:sz w:val="24"/>
                <w:szCs w:val="24"/>
                <w:lang w:val="en-US"/>
              </w:rPr>
              <w:t>.</w:t>
            </w:r>
          </w:p>
        </w:tc>
        <w:tc>
          <w:tcPr>
            <w:tcW w:w="1390" w:type="dxa"/>
            <w:vAlign w:val="center"/>
          </w:tcPr>
          <w:p w:rsidR="003367CF" w:rsidRPr="001A1893" w:rsidRDefault="003367CF" w:rsidP="001D1B5F">
            <w:pPr>
              <w:ind w:firstLine="72"/>
              <w:jc w:val="center"/>
              <w:rPr>
                <w:rFonts w:ascii="Times New Roman" w:hAnsi="Times New Roman"/>
                <w:sz w:val="24"/>
                <w:szCs w:val="24"/>
              </w:rPr>
            </w:pPr>
            <w:r w:rsidRPr="001A1893">
              <w:rPr>
                <w:rFonts w:ascii="Times New Roman" w:hAnsi="Times New Roman"/>
                <w:sz w:val="24"/>
                <w:szCs w:val="24"/>
              </w:rPr>
              <w:t>Норматив, т/год</w:t>
            </w:r>
          </w:p>
        </w:tc>
        <w:tc>
          <w:tcPr>
            <w:tcW w:w="1885" w:type="dxa"/>
            <w:vAlign w:val="center"/>
          </w:tcPr>
          <w:p w:rsidR="003367CF" w:rsidRPr="001A1893" w:rsidRDefault="003367CF" w:rsidP="001D1B5F">
            <w:pPr>
              <w:ind w:firstLine="72"/>
              <w:jc w:val="center"/>
              <w:rPr>
                <w:rFonts w:ascii="Times New Roman" w:hAnsi="Times New Roman"/>
                <w:sz w:val="24"/>
                <w:szCs w:val="24"/>
              </w:rPr>
            </w:pPr>
            <w:r w:rsidRPr="001A1893">
              <w:rPr>
                <w:rFonts w:ascii="Times New Roman" w:hAnsi="Times New Roman"/>
                <w:sz w:val="24"/>
                <w:szCs w:val="24"/>
              </w:rPr>
              <w:t>Количество образующихся отходов, т/год</w:t>
            </w:r>
          </w:p>
        </w:tc>
      </w:tr>
      <w:tr w:rsidR="003367CF" w:rsidRPr="001A1893" w:rsidTr="001D1B5F">
        <w:tc>
          <w:tcPr>
            <w:tcW w:w="541" w:type="dxa"/>
          </w:tcPr>
          <w:p w:rsidR="003367CF" w:rsidRPr="001A1893" w:rsidRDefault="003367CF" w:rsidP="001D1B5F">
            <w:pPr>
              <w:ind w:firstLine="72"/>
              <w:jc w:val="both"/>
              <w:rPr>
                <w:rFonts w:ascii="Times New Roman" w:hAnsi="Times New Roman"/>
                <w:sz w:val="24"/>
                <w:szCs w:val="24"/>
                <w:highlight w:val="yellow"/>
              </w:rPr>
            </w:pPr>
            <w:r w:rsidRPr="001A1893">
              <w:rPr>
                <w:rFonts w:ascii="Times New Roman" w:hAnsi="Times New Roman"/>
                <w:sz w:val="24"/>
                <w:szCs w:val="24"/>
              </w:rPr>
              <w:t>1</w:t>
            </w:r>
          </w:p>
        </w:tc>
        <w:tc>
          <w:tcPr>
            <w:tcW w:w="3088" w:type="dxa"/>
            <w:vAlign w:val="center"/>
          </w:tcPr>
          <w:p w:rsidR="003367CF" w:rsidRPr="001A1893" w:rsidRDefault="003367CF" w:rsidP="001D1B5F">
            <w:pPr>
              <w:ind w:firstLine="72"/>
              <w:rPr>
                <w:rFonts w:ascii="Times New Roman" w:hAnsi="Times New Roman"/>
                <w:sz w:val="24"/>
                <w:szCs w:val="24"/>
                <w:highlight w:val="yellow"/>
              </w:rPr>
            </w:pPr>
            <w:r w:rsidRPr="001A1893">
              <w:rPr>
                <w:rFonts w:ascii="Times New Roman" w:hAnsi="Times New Roman"/>
                <w:sz w:val="24"/>
                <w:szCs w:val="24"/>
              </w:rPr>
              <w:t xml:space="preserve">с. </w:t>
            </w:r>
            <w:r>
              <w:rPr>
                <w:rFonts w:ascii="Times New Roman" w:hAnsi="Times New Roman"/>
                <w:sz w:val="24"/>
                <w:szCs w:val="24"/>
              </w:rPr>
              <w:t>Никола</w:t>
            </w:r>
          </w:p>
        </w:tc>
        <w:tc>
          <w:tcPr>
            <w:tcW w:w="955" w:type="dxa"/>
            <w:vAlign w:val="center"/>
          </w:tcPr>
          <w:p w:rsidR="003367CF" w:rsidRPr="001A1893" w:rsidRDefault="003367CF" w:rsidP="001D1B5F">
            <w:pPr>
              <w:ind w:firstLine="72"/>
              <w:jc w:val="center"/>
              <w:rPr>
                <w:rFonts w:ascii="Times New Roman" w:hAnsi="Times New Roman"/>
                <w:sz w:val="24"/>
                <w:szCs w:val="24"/>
                <w:highlight w:val="yellow"/>
              </w:rPr>
            </w:pPr>
            <w:r w:rsidRPr="001A1893">
              <w:rPr>
                <w:rFonts w:ascii="Times New Roman" w:hAnsi="Times New Roman"/>
                <w:sz w:val="24"/>
                <w:szCs w:val="24"/>
              </w:rPr>
              <w:t>чел.</w:t>
            </w:r>
          </w:p>
        </w:tc>
        <w:tc>
          <w:tcPr>
            <w:tcW w:w="1603" w:type="dxa"/>
            <w:vAlign w:val="center"/>
          </w:tcPr>
          <w:p w:rsidR="003367CF" w:rsidRPr="001A1893" w:rsidRDefault="003367CF" w:rsidP="001D1B5F">
            <w:pPr>
              <w:ind w:firstLine="72"/>
              <w:jc w:val="center"/>
              <w:rPr>
                <w:rFonts w:ascii="Times New Roman" w:hAnsi="Times New Roman"/>
                <w:sz w:val="24"/>
                <w:szCs w:val="24"/>
                <w:highlight w:val="yellow"/>
              </w:rPr>
            </w:pPr>
            <w:r>
              <w:rPr>
                <w:rFonts w:ascii="Times New Roman" w:hAnsi="Times New Roman"/>
                <w:sz w:val="24"/>
                <w:szCs w:val="24"/>
              </w:rPr>
              <w:t>150</w:t>
            </w:r>
          </w:p>
        </w:tc>
        <w:tc>
          <w:tcPr>
            <w:tcW w:w="1390" w:type="dxa"/>
            <w:vAlign w:val="center"/>
          </w:tcPr>
          <w:p w:rsidR="003367CF" w:rsidRPr="001A1893" w:rsidRDefault="003367CF" w:rsidP="001D1B5F">
            <w:pPr>
              <w:ind w:firstLine="72"/>
              <w:jc w:val="center"/>
              <w:rPr>
                <w:rFonts w:ascii="Times New Roman" w:hAnsi="Times New Roman"/>
                <w:sz w:val="24"/>
                <w:szCs w:val="24"/>
                <w:highlight w:val="yellow"/>
              </w:rPr>
            </w:pPr>
            <w:r w:rsidRPr="001A1893">
              <w:rPr>
                <w:rFonts w:ascii="Times New Roman" w:hAnsi="Times New Roman"/>
                <w:sz w:val="24"/>
                <w:szCs w:val="24"/>
              </w:rPr>
              <w:t>0,3</w:t>
            </w:r>
          </w:p>
        </w:tc>
        <w:tc>
          <w:tcPr>
            <w:tcW w:w="1885" w:type="dxa"/>
            <w:vAlign w:val="center"/>
          </w:tcPr>
          <w:p w:rsidR="003367CF" w:rsidRPr="001A1893" w:rsidRDefault="003367CF" w:rsidP="001D1B5F">
            <w:pPr>
              <w:ind w:firstLine="72"/>
              <w:jc w:val="center"/>
              <w:rPr>
                <w:rFonts w:ascii="Times New Roman" w:hAnsi="Times New Roman"/>
                <w:sz w:val="24"/>
                <w:szCs w:val="24"/>
                <w:lang w:val="en-US"/>
              </w:rPr>
            </w:pPr>
            <w:r>
              <w:rPr>
                <w:rFonts w:ascii="Times New Roman" w:hAnsi="Times New Roman"/>
                <w:sz w:val="24"/>
                <w:szCs w:val="24"/>
              </w:rPr>
              <w:t>45</w:t>
            </w:r>
          </w:p>
        </w:tc>
      </w:tr>
      <w:tr w:rsidR="003367CF" w:rsidRPr="001A1893" w:rsidTr="001D1B5F">
        <w:tc>
          <w:tcPr>
            <w:tcW w:w="541" w:type="dxa"/>
          </w:tcPr>
          <w:p w:rsidR="003367CF" w:rsidRPr="001A1893" w:rsidRDefault="003367CF" w:rsidP="001D1B5F">
            <w:pPr>
              <w:ind w:firstLine="72"/>
              <w:jc w:val="both"/>
              <w:rPr>
                <w:rFonts w:ascii="Times New Roman" w:hAnsi="Times New Roman"/>
                <w:sz w:val="24"/>
                <w:szCs w:val="24"/>
              </w:rPr>
            </w:pPr>
            <w:r w:rsidRPr="001A1893">
              <w:rPr>
                <w:rFonts w:ascii="Times New Roman" w:hAnsi="Times New Roman"/>
                <w:sz w:val="24"/>
                <w:szCs w:val="24"/>
              </w:rPr>
              <w:t>2</w:t>
            </w:r>
          </w:p>
        </w:tc>
        <w:tc>
          <w:tcPr>
            <w:tcW w:w="3088" w:type="dxa"/>
            <w:vAlign w:val="center"/>
          </w:tcPr>
          <w:p w:rsidR="003367CF" w:rsidRPr="001A1893" w:rsidRDefault="003367CF" w:rsidP="001D1B5F">
            <w:pPr>
              <w:ind w:firstLine="72"/>
              <w:rPr>
                <w:rFonts w:ascii="Times New Roman" w:hAnsi="Times New Roman"/>
                <w:sz w:val="24"/>
                <w:szCs w:val="24"/>
                <w:highlight w:val="yellow"/>
              </w:rPr>
            </w:pPr>
            <w:r>
              <w:rPr>
                <w:rFonts w:ascii="Times New Roman" w:hAnsi="Times New Roman"/>
                <w:sz w:val="24"/>
                <w:szCs w:val="24"/>
              </w:rPr>
              <w:t>П. Малое Раменье</w:t>
            </w:r>
          </w:p>
        </w:tc>
        <w:tc>
          <w:tcPr>
            <w:tcW w:w="955" w:type="dxa"/>
            <w:vAlign w:val="center"/>
          </w:tcPr>
          <w:p w:rsidR="003367CF" w:rsidRPr="001A1893" w:rsidRDefault="003367CF" w:rsidP="001D1B5F">
            <w:pPr>
              <w:ind w:firstLine="72"/>
              <w:jc w:val="center"/>
              <w:rPr>
                <w:rFonts w:ascii="Times New Roman" w:hAnsi="Times New Roman"/>
                <w:sz w:val="24"/>
                <w:szCs w:val="24"/>
                <w:highlight w:val="yellow"/>
              </w:rPr>
            </w:pPr>
            <w:r w:rsidRPr="001A1893">
              <w:rPr>
                <w:rFonts w:ascii="Times New Roman" w:hAnsi="Times New Roman"/>
                <w:sz w:val="24"/>
                <w:szCs w:val="24"/>
              </w:rPr>
              <w:t>чел.</w:t>
            </w:r>
          </w:p>
        </w:tc>
        <w:tc>
          <w:tcPr>
            <w:tcW w:w="1603" w:type="dxa"/>
            <w:vAlign w:val="center"/>
          </w:tcPr>
          <w:p w:rsidR="003367CF" w:rsidRPr="001A1893" w:rsidRDefault="003367CF" w:rsidP="001D1B5F">
            <w:pPr>
              <w:ind w:firstLine="72"/>
              <w:jc w:val="center"/>
              <w:rPr>
                <w:rFonts w:ascii="Times New Roman" w:hAnsi="Times New Roman"/>
                <w:sz w:val="24"/>
                <w:szCs w:val="24"/>
                <w:highlight w:val="yellow"/>
              </w:rPr>
            </w:pPr>
            <w:r w:rsidRPr="001A1893">
              <w:rPr>
                <w:rFonts w:ascii="Times New Roman" w:hAnsi="Times New Roman"/>
                <w:sz w:val="24"/>
                <w:szCs w:val="24"/>
              </w:rPr>
              <w:t>3</w:t>
            </w:r>
            <w:r>
              <w:rPr>
                <w:rFonts w:ascii="Times New Roman" w:hAnsi="Times New Roman"/>
                <w:sz w:val="24"/>
                <w:szCs w:val="24"/>
              </w:rPr>
              <w:t>80</w:t>
            </w:r>
          </w:p>
        </w:tc>
        <w:tc>
          <w:tcPr>
            <w:tcW w:w="1390" w:type="dxa"/>
            <w:vAlign w:val="center"/>
          </w:tcPr>
          <w:p w:rsidR="003367CF" w:rsidRPr="001A1893" w:rsidRDefault="003367CF" w:rsidP="001D1B5F">
            <w:pPr>
              <w:ind w:firstLine="72"/>
              <w:jc w:val="center"/>
              <w:rPr>
                <w:rFonts w:ascii="Times New Roman" w:hAnsi="Times New Roman"/>
                <w:sz w:val="24"/>
                <w:szCs w:val="24"/>
                <w:highlight w:val="yellow"/>
              </w:rPr>
            </w:pPr>
            <w:r w:rsidRPr="001A1893">
              <w:rPr>
                <w:rFonts w:ascii="Times New Roman" w:hAnsi="Times New Roman"/>
                <w:sz w:val="24"/>
                <w:szCs w:val="24"/>
              </w:rPr>
              <w:t>0,3</w:t>
            </w:r>
          </w:p>
        </w:tc>
        <w:tc>
          <w:tcPr>
            <w:tcW w:w="1885" w:type="dxa"/>
            <w:vAlign w:val="center"/>
          </w:tcPr>
          <w:p w:rsidR="003367CF" w:rsidRPr="001A1893" w:rsidRDefault="003367CF" w:rsidP="001D1B5F">
            <w:pPr>
              <w:ind w:firstLine="72"/>
              <w:jc w:val="center"/>
              <w:rPr>
                <w:rFonts w:ascii="Times New Roman" w:hAnsi="Times New Roman"/>
                <w:sz w:val="24"/>
                <w:szCs w:val="24"/>
              </w:rPr>
            </w:pPr>
            <w:r>
              <w:rPr>
                <w:rFonts w:ascii="Times New Roman" w:hAnsi="Times New Roman"/>
                <w:sz w:val="24"/>
                <w:szCs w:val="24"/>
              </w:rPr>
              <w:t>114</w:t>
            </w:r>
          </w:p>
        </w:tc>
      </w:tr>
      <w:tr w:rsidR="003367CF" w:rsidRPr="001A1893" w:rsidTr="001D1B5F">
        <w:tc>
          <w:tcPr>
            <w:tcW w:w="541" w:type="dxa"/>
          </w:tcPr>
          <w:p w:rsidR="003367CF" w:rsidRPr="001A1893" w:rsidRDefault="003367CF" w:rsidP="001D1B5F">
            <w:pPr>
              <w:ind w:firstLine="72"/>
              <w:jc w:val="both"/>
              <w:rPr>
                <w:rFonts w:ascii="Times New Roman" w:hAnsi="Times New Roman"/>
                <w:sz w:val="24"/>
                <w:szCs w:val="24"/>
              </w:rPr>
            </w:pPr>
            <w:r w:rsidRPr="001A1893">
              <w:rPr>
                <w:rFonts w:ascii="Times New Roman" w:hAnsi="Times New Roman"/>
                <w:sz w:val="24"/>
                <w:szCs w:val="24"/>
              </w:rPr>
              <w:t>3</w:t>
            </w:r>
          </w:p>
        </w:tc>
        <w:tc>
          <w:tcPr>
            <w:tcW w:w="3088" w:type="dxa"/>
            <w:vAlign w:val="center"/>
          </w:tcPr>
          <w:p w:rsidR="003367CF" w:rsidRPr="001A1893" w:rsidRDefault="003367CF" w:rsidP="001D1B5F">
            <w:pPr>
              <w:ind w:firstLine="72"/>
              <w:rPr>
                <w:rFonts w:ascii="Times New Roman" w:hAnsi="Times New Roman"/>
                <w:sz w:val="24"/>
                <w:szCs w:val="24"/>
                <w:highlight w:val="yellow"/>
              </w:rPr>
            </w:pPr>
            <w:r>
              <w:rPr>
                <w:rFonts w:ascii="Times New Roman" w:hAnsi="Times New Roman"/>
                <w:sz w:val="24"/>
                <w:szCs w:val="24"/>
              </w:rPr>
              <w:t xml:space="preserve">С. </w:t>
            </w:r>
            <w:proofErr w:type="spellStart"/>
            <w:r>
              <w:rPr>
                <w:rFonts w:ascii="Times New Roman" w:hAnsi="Times New Roman"/>
                <w:sz w:val="24"/>
                <w:szCs w:val="24"/>
              </w:rPr>
              <w:t>Заветлулье</w:t>
            </w:r>
            <w:proofErr w:type="spellEnd"/>
          </w:p>
        </w:tc>
        <w:tc>
          <w:tcPr>
            <w:tcW w:w="955" w:type="dxa"/>
            <w:vAlign w:val="center"/>
          </w:tcPr>
          <w:p w:rsidR="003367CF" w:rsidRPr="001A1893" w:rsidRDefault="003367CF" w:rsidP="001D1B5F">
            <w:pPr>
              <w:ind w:firstLine="72"/>
              <w:jc w:val="center"/>
              <w:rPr>
                <w:rFonts w:ascii="Times New Roman" w:hAnsi="Times New Roman"/>
                <w:sz w:val="24"/>
                <w:szCs w:val="24"/>
                <w:highlight w:val="yellow"/>
              </w:rPr>
            </w:pPr>
            <w:r w:rsidRPr="001A1893">
              <w:rPr>
                <w:rFonts w:ascii="Times New Roman" w:hAnsi="Times New Roman"/>
                <w:sz w:val="24"/>
                <w:szCs w:val="24"/>
              </w:rPr>
              <w:t>чел.</w:t>
            </w:r>
          </w:p>
        </w:tc>
        <w:tc>
          <w:tcPr>
            <w:tcW w:w="1603" w:type="dxa"/>
            <w:vAlign w:val="center"/>
          </w:tcPr>
          <w:p w:rsidR="003367CF" w:rsidRPr="001A1893" w:rsidRDefault="003367CF" w:rsidP="001D1B5F">
            <w:pPr>
              <w:ind w:firstLine="72"/>
              <w:jc w:val="center"/>
              <w:rPr>
                <w:rFonts w:ascii="Times New Roman" w:hAnsi="Times New Roman"/>
                <w:sz w:val="24"/>
                <w:szCs w:val="24"/>
                <w:highlight w:val="yellow"/>
              </w:rPr>
            </w:pPr>
            <w:r>
              <w:rPr>
                <w:rFonts w:ascii="Times New Roman" w:hAnsi="Times New Roman"/>
                <w:sz w:val="24"/>
                <w:szCs w:val="24"/>
              </w:rPr>
              <w:t>125</w:t>
            </w:r>
          </w:p>
        </w:tc>
        <w:tc>
          <w:tcPr>
            <w:tcW w:w="1390" w:type="dxa"/>
            <w:vAlign w:val="center"/>
          </w:tcPr>
          <w:p w:rsidR="003367CF" w:rsidRPr="001A1893" w:rsidRDefault="003367CF" w:rsidP="001D1B5F">
            <w:pPr>
              <w:ind w:firstLine="72"/>
              <w:jc w:val="center"/>
              <w:rPr>
                <w:rFonts w:ascii="Times New Roman" w:hAnsi="Times New Roman"/>
                <w:sz w:val="24"/>
                <w:szCs w:val="24"/>
                <w:highlight w:val="yellow"/>
              </w:rPr>
            </w:pPr>
            <w:r w:rsidRPr="001A1893">
              <w:rPr>
                <w:rFonts w:ascii="Times New Roman" w:hAnsi="Times New Roman"/>
                <w:sz w:val="24"/>
                <w:szCs w:val="24"/>
              </w:rPr>
              <w:t>0,3</w:t>
            </w:r>
          </w:p>
        </w:tc>
        <w:tc>
          <w:tcPr>
            <w:tcW w:w="1885" w:type="dxa"/>
            <w:vAlign w:val="center"/>
          </w:tcPr>
          <w:p w:rsidR="003367CF" w:rsidRPr="001A1893" w:rsidRDefault="003367CF" w:rsidP="001D1B5F">
            <w:pPr>
              <w:ind w:firstLine="72"/>
              <w:jc w:val="center"/>
              <w:rPr>
                <w:rFonts w:ascii="Times New Roman" w:hAnsi="Times New Roman"/>
                <w:sz w:val="24"/>
                <w:szCs w:val="24"/>
              </w:rPr>
            </w:pPr>
            <w:r>
              <w:rPr>
                <w:rFonts w:ascii="Times New Roman" w:hAnsi="Times New Roman"/>
                <w:sz w:val="24"/>
                <w:szCs w:val="24"/>
              </w:rPr>
              <w:t>37.5</w:t>
            </w:r>
          </w:p>
        </w:tc>
      </w:tr>
    </w:tbl>
    <w:p w:rsidR="003367CF" w:rsidRPr="007B43F8" w:rsidRDefault="003367CF" w:rsidP="00B93F79">
      <w:pPr>
        <w:spacing w:after="0" w:line="240" w:lineRule="auto"/>
        <w:ind w:firstLine="708"/>
        <w:jc w:val="both"/>
        <w:rPr>
          <w:rFonts w:ascii="Times New Roman" w:hAnsi="Times New Roman"/>
          <w:sz w:val="24"/>
          <w:szCs w:val="24"/>
        </w:rPr>
      </w:pPr>
      <w:r w:rsidRPr="007B43F8">
        <w:rPr>
          <w:rFonts w:ascii="Times New Roman" w:hAnsi="Times New Roman"/>
          <w:sz w:val="24"/>
          <w:szCs w:val="24"/>
        </w:rPr>
        <w:t xml:space="preserve">Смет с твердых покрытий составляет </w:t>
      </w:r>
      <w:r>
        <w:rPr>
          <w:rFonts w:ascii="Times New Roman" w:hAnsi="Times New Roman"/>
          <w:sz w:val="24"/>
          <w:szCs w:val="24"/>
        </w:rPr>
        <w:t>196.5</w:t>
      </w:r>
      <w:r w:rsidRPr="007B43F8">
        <w:rPr>
          <w:rFonts w:ascii="Times New Roman" w:hAnsi="Times New Roman"/>
          <w:sz w:val="24"/>
          <w:szCs w:val="24"/>
        </w:rPr>
        <w:t xml:space="preserve"> т/год.</w:t>
      </w:r>
    </w:p>
    <w:p w:rsidR="003367CF" w:rsidRPr="007B43F8" w:rsidRDefault="003367CF" w:rsidP="00B93F79">
      <w:pPr>
        <w:pStyle w:val="a9"/>
        <w:spacing w:line="240" w:lineRule="auto"/>
        <w:rPr>
          <w:sz w:val="24"/>
        </w:rPr>
      </w:pPr>
      <w:r>
        <w:rPr>
          <w:sz w:val="24"/>
        </w:rPr>
        <w:tab/>
      </w:r>
      <w:r w:rsidRPr="007B43F8">
        <w:rPr>
          <w:sz w:val="24"/>
        </w:rPr>
        <w:t>Предприятий, занимающихся сбором и вторичной переработкой отходов, на территории сельского поселения нет.</w:t>
      </w:r>
    </w:p>
    <w:p w:rsidR="003367CF" w:rsidRPr="004E11BE" w:rsidRDefault="003367CF" w:rsidP="00B93F79">
      <w:pPr>
        <w:spacing w:after="0" w:line="240" w:lineRule="auto"/>
        <w:jc w:val="both"/>
        <w:rPr>
          <w:rFonts w:ascii="Times New Roman" w:hAnsi="Times New Roman"/>
          <w:sz w:val="24"/>
          <w:szCs w:val="24"/>
        </w:rPr>
      </w:pPr>
      <w:r w:rsidRPr="004E11BE">
        <w:rPr>
          <w:rFonts w:ascii="Times New Roman" w:hAnsi="Times New Roman"/>
          <w:sz w:val="24"/>
          <w:szCs w:val="24"/>
        </w:rPr>
        <w:lastRenderedPageBreak/>
        <w:t xml:space="preserve"> </w:t>
      </w:r>
    </w:p>
    <w:p w:rsidR="003367CF" w:rsidRDefault="003367CF" w:rsidP="00B93F79">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2.6. </w:t>
      </w:r>
      <w:r w:rsidRPr="004E11BE">
        <w:rPr>
          <w:rFonts w:ascii="Times New Roman" w:hAnsi="Times New Roman"/>
          <w:b/>
          <w:sz w:val="24"/>
          <w:szCs w:val="24"/>
        </w:rPr>
        <w:t>Анализ текущего состояния системы электроснабжения.</w:t>
      </w:r>
    </w:p>
    <w:p w:rsidR="003367CF" w:rsidRPr="004E11BE" w:rsidRDefault="003367CF" w:rsidP="00B93F79">
      <w:pPr>
        <w:spacing w:after="0" w:line="240" w:lineRule="auto"/>
        <w:ind w:firstLine="708"/>
        <w:jc w:val="both"/>
        <w:rPr>
          <w:rFonts w:ascii="Times New Roman" w:hAnsi="Times New Roman"/>
          <w:b/>
          <w:sz w:val="24"/>
          <w:szCs w:val="24"/>
        </w:rPr>
      </w:pPr>
    </w:p>
    <w:p w:rsidR="003367CF" w:rsidRPr="007B43F8" w:rsidRDefault="003367CF" w:rsidP="00B93F79">
      <w:pPr>
        <w:pStyle w:val="a4"/>
        <w:spacing w:before="0" w:beforeAutospacing="0" w:after="0" w:afterAutospacing="0"/>
        <w:ind w:firstLine="708"/>
        <w:jc w:val="both"/>
      </w:pPr>
      <w:r>
        <w:t>О</w:t>
      </w:r>
      <w:r w:rsidRPr="007B43F8">
        <w:t>сновным поставщиком электроэнергии в настоящее время является ОАО «</w:t>
      </w:r>
      <w:r>
        <w:t>Костромская</w:t>
      </w:r>
      <w:r w:rsidRPr="007B43F8">
        <w:t xml:space="preserve"> сбытовая компания». Все энергоресурсы поставляются из-за пределов района, со стороны </w:t>
      </w:r>
      <w:r>
        <w:t xml:space="preserve">г. Шарья. </w:t>
      </w:r>
      <w:r w:rsidRPr="007B43F8">
        <w:t>Источником питания потребителей МО «</w:t>
      </w:r>
      <w:proofErr w:type="spellStart"/>
      <w:r>
        <w:t>Петрецовское</w:t>
      </w:r>
      <w:proofErr w:type="spellEnd"/>
      <w:r w:rsidRPr="007B43F8">
        <w:t xml:space="preserve"> сельское поселение» является П</w:t>
      </w:r>
      <w:r>
        <w:t>С 330/10кВт «</w:t>
      </w:r>
      <w:proofErr w:type="spellStart"/>
      <w:r>
        <w:t>Кекур</w:t>
      </w:r>
      <w:proofErr w:type="spellEnd"/>
      <w:r>
        <w:t xml:space="preserve">», год ввода </w:t>
      </w:r>
      <w:r w:rsidRPr="007B43F8">
        <w:t>в эксплуатацию 19</w:t>
      </w:r>
      <w:r>
        <w:t>95</w:t>
      </w:r>
      <w:r w:rsidRPr="007B43F8">
        <w:t>г. На надежность электроснабжения, кроме технического состояния и технического</w:t>
      </w:r>
      <w:r>
        <w:t xml:space="preserve"> уровня электросетевых объектов,</w:t>
      </w:r>
      <w:r w:rsidRPr="007B43F8">
        <w:t xml:space="preserve"> оказывает влияние конфигурация сети и схема присоединения объектов к сети. </w:t>
      </w:r>
    </w:p>
    <w:p w:rsidR="003367CF" w:rsidRPr="004E11BE" w:rsidRDefault="003367CF" w:rsidP="00B93F79">
      <w:pPr>
        <w:pStyle w:val="Style1"/>
        <w:widowControl/>
        <w:spacing w:line="240" w:lineRule="auto"/>
        <w:ind w:firstLine="893"/>
        <w:rPr>
          <w:rStyle w:val="FontStyle12"/>
          <w:szCs w:val="22"/>
        </w:rPr>
      </w:pPr>
      <w:r w:rsidRPr="004E11BE">
        <w:rPr>
          <w:rStyle w:val="FontStyle12"/>
          <w:szCs w:val="22"/>
        </w:rPr>
        <w:t xml:space="preserve">Альтернативный источник энергоснабжения в </w:t>
      </w:r>
      <w:proofErr w:type="spellStart"/>
      <w:r>
        <w:rPr>
          <w:rStyle w:val="FontStyle12"/>
          <w:szCs w:val="22"/>
        </w:rPr>
        <w:t>Петрецовском</w:t>
      </w:r>
      <w:proofErr w:type="spellEnd"/>
      <w:r w:rsidRPr="004E11BE">
        <w:rPr>
          <w:rStyle w:val="FontStyle12"/>
          <w:szCs w:val="22"/>
        </w:rPr>
        <w:t xml:space="preserve"> сельском поселении отсутствует.</w:t>
      </w:r>
    </w:p>
    <w:p w:rsidR="003367CF" w:rsidRDefault="003367CF" w:rsidP="00B93F79">
      <w:pPr>
        <w:spacing w:line="240" w:lineRule="auto"/>
        <w:ind w:firstLine="567"/>
        <w:jc w:val="center"/>
        <w:rPr>
          <w:rFonts w:ascii="Times New Roman" w:hAnsi="Times New Roman"/>
          <w:iCs/>
          <w:sz w:val="24"/>
          <w:szCs w:val="24"/>
        </w:rPr>
      </w:pPr>
    </w:p>
    <w:p w:rsidR="003367CF" w:rsidRDefault="003367CF" w:rsidP="00B93F79">
      <w:pPr>
        <w:spacing w:line="240" w:lineRule="auto"/>
        <w:ind w:firstLine="567"/>
        <w:jc w:val="center"/>
        <w:rPr>
          <w:rFonts w:ascii="Times New Roman" w:hAnsi="Times New Roman"/>
          <w:iCs/>
          <w:sz w:val="24"/>
          <w:szCs w:val="24"/>
        </w:rPr>
      </w:pPr>
      <w:r>
        <w:rPr>
          <w:rFonts w:ascii="Times New Roman" w:hAnsi="Times New Roman"/>
          <w:iCs/>
          <w:sz w:val="24"/>
          <w:szCs w:val="24"/>
        </w:rPr>
        <w:t>3. ПЕРСПЕКТИВЫ РАЗВИТИЯ ПЕТРЕЦОВСКОГО СЕЛЬСКОГО ПОСЕЛЕНИЯ И ПРОГНОЗ СПРОСА НА КОММУНАЛЬНЫЕ РЕСУРСЫ.</w:t>
      </w:r>
    </w:p>
    <w:p w:rsidR="003367CF" w:rsidRPr="00696988" w:rsidRDefault="003367CF" w:rsidP="00B93F79">
      <w:pPr>
        <w:pStyle w:val="Style3"/>
        <w:widowControl/>
        <w:spacing w:line="240" w:lineRule="auto"/>
        <w:ind w:firstLine="715"/>
        <w:rPr>
          <w:rStyle w:val="FontStyle13"/>
          <w:szCs w:val="22"/>
        </w:rPr>
      </w:pPr>
      <w:r w:rsidRPr="00696988">
        <w:rPr>
          <w:rStyle w:val="FontStyle13"/>
          <w:szCs w:val="22"/>
        </w:rPr>
        <w:t>Предполагает</w:t>
      </w:r>
      <w:r>
        <w:rPr>
          <w:rStyle w:val="FontStyle13"/>
          <w:szCs w:val="22"/>
        </w:rPr>
        <w:t>ся</w:t>
      </w:r>
      <w:r w:rsidRPr="00696988">
        <w:rPr>
          <w:rStyle w:val="FontStyle13"/>
          <w:szCs w:val="22"/>
        </w:rPr>
        <w:t xml:space="preserve"> значительные изменения в социально-экономическом и инфраструктурном развитии территории, а также в ее пространственной организации. Реализация такого сценария развития возможна лишь при условии качественных изменений управленческих технологий, улучшении инвестиционного климата, повышении конкурентоспособности местных производителей. Данный сценарий предусматривает активизацию государственных и частных инвестиций.</w:t>
      </w:r>
    </w:p>
    <w:p w:rsidR="003367CF" w:rsidRPr="00696988" w:rsidRDefault="003367CF" w:rsidP="00B93F79">
      <w:pPr>
        <w:pStyle w:val="Style3"/>
        <w:widowControl/>
        <w:spacing w:line="240" w:lineRule="auto"/>
        <w:ind w:left="730" w:firstLine="0"/>
        <w:rPr>
          <w:rStyle w:val="FontStyle13"/>
          <w:szCs w:val="22"/>
        </w:rPr>
      </w:pPr>
      <w:r w:rsidRPr="00696988">
        <w:rPr>
          <w:rStyle w:val="FontStyle13"/>
          <w:szCs w:val="22"/>
        </w:rPr>
        <w:t>Основными характеристиками данного сценария являются</w:t>
      </w:r>
    </w:p>
    <w:p w:rsidR="003367CF" w:rsidRPr="00696988" w:rsidRDefault="003367CF" w:rsidP="00B93F79">
      <w:pPr>
        <w:pStyle w:val="Style5"/>
        <w:widowControl/>
        <w:spacing w:before="5" w:line="240" w:lineRule="auto"/>
        <w:ind w:left="734"/>
        <w:jc w:val="both"/>
        <w:rPr>
          <w:rStyle w:val="FontStyle14"/>
          <w:i w:val="0"/>
          <w:iCs/>
          <w:szCs w:val="22"/>
        </w:rPr>
      </w:pPr>
      <w:r w:rsidRPr="00696988">
        <w:rPr>
          <w:rStyle w:val="FontStyle14"/>
          <w:i w:val="0"/>
          <w:iCs/>
          <w:szCs w:val="22"/>
        </w:rPr>
        <w:t>1. В социально-демографической сфере:</w:t>
      </w:r>
    </w:p>
    <w:p w:rsidR="003367CF" w:rsidRPr="00696988" w:rsidRDefault="003367CF" w:rsidP="00B93F79">
      <w:pPr>
        <w:pStyle w:val="Style1"/>
        <w:widowControl/>
        <w:numPr>
          <w:ilvl w:val="0"/>
          <w:numId w:val="2"/>
        </w:numPr>
        <w:tabs>
          <w:tab w:val="left" w:pos="134"/>
        </w:tabs>
        <w:spacing w:line="240" w:lineRule="auto"/>
        <w:ind w:left="1260" w:right="19" w:hanging="360"/>
        <w:rPr>
          <w:rStyle w:val="FontStyle12"/>
          <w:szCs w:val="22"/>
        </w:rPr>
      </w:pPr>
      <w:r w:rsidRPr="00696988">
        <w:rPr>
          <w:rStyle w:val="FontStyle12"/>
          <w:szCs w:val="22"/>
        </w:rPr>
        <w:t>стабилизация численности населения как за счет миграционного прироста, так вследствие расширения естественного воспроизводства;</w:t>
      </w:r>
    </w:p>
    <w:p w:rsidR="003367CF" w:rsidRPr="00696988" w:rsidRDefault="003367CF" w:rsidP="00B93F79">
      <w:pPr>
        <w:pStyle w:val="Style1"/>
        <w:widowControl/>
        <w:numPr>
          <w:ilvl w:val="0"/>
          <w:numId w:val="2"/>
        </w:numPr>
        <w:tabs>
          <w:tab w:val="left" w:pos="134"/>
        </w:tabs>
        <w:spacing w:line="240" w:lineRule="auto"/>
        <w:ind w:left="1260" w:hanging="360"/>
        <w:rPr>
          <w:rStyle w:val="FontStyle12"/>
          <w:szCs w:val="22"/>
        </w:rPr>
      </w:pPr>
      <w:r w:rsidRPr="00696988">
        <w:rPr>
          <w:rStyle w:val="FontStyle12"/>
          <w:szCs w:val="22"/>
        </w:rPr>
        <w:t>замедление оттока трудоспособного населения;</w:t>
      </w:r>
    </w:p>
    <w:p w:rsidR="003367CF" w:rsidRPr="00696988" w:rsidRDefault="003367CF" w:rsidP="00B93F79">
      <w:pPr>
        <w:pStyle w:val="Style1"/>
        <w:widowControl/>
        <w:numPr>
          <w:ilvl w:val="0"/>
          <w:numId w:val="2"/>
        </w:numPr>
        <w:tabs>
          <w:tab w:val="left" w:pos="134"/>
        </w:tabs>
        <w:spacing w:line="240" w:lineRule="auto"/>
        <w:ind w:left="1260" w:hanging="360"/>
        <w:rPr>
          <w:rStyle w:val="FontStyle12"/>
          <w:szCs w:val="22"/>
        </w:rPr>
      </w:pPr>
      <w:r w:rsidRPr="00696988">
        <w:rPr>
          <w:rStyle w:val="FontStyle12"/>
          <w:szCs w:val="22"/>
        </w:rPr>
        <w:t>увеличения численности трудоспособного населения и населения младших возрастов;</w:t>
      </w:r>
    </w:p>
    <w:p w:rsidR="003367CF" w:rsidRPr="00696988" w:rsidRDefault="003367CF" w:rsidP="00B93F79">
      <w:pPr>
        <w:pStyle w:val="Style1"/>
        <w:widowControl/>
        <w:numPr>
          <w:ilvl w:val="0"/>
          <w:numId w:val="2"/>
        </w:numPr>
        <w:tabs>
          <w:tab w:val="left" w:pos="134"/>
        </w:tabs>
        <w:spacing w:line="240" w:lineRule="auto"/>
        <w:ind w:left="1260" w:right="14" w:hanging="360"/>
        <w:rPr>
          <w:rStyle w:val="FontStyle12"/>
          <w:szCs w:val="22"/>
        </w:rPr>
      </w:pPr>
      <w:r w:rsidRPr="00696988">
        <w:rPr>
          <w:rStyle w:val="FontStyle12"/>
          <w:szCs w:val="22"/>
        </w:rPr>
        <w:t>улучшение жилищно-бытовых условий (как в количественном, так и в качественном измерении) населения;</w:t>
      </w:r>
    </w:p>
    <w:p w:rsidR="003367CF" w:rsidRPr="00696988" w:rsidRDefault="003367CF" w:rsidP="00B93F79">
      <w:pPr>
        <w:pStyle w:val="Style1"/>
        <w:widowControl/>
        <w:numPr>
          <w:ilvl w:val="0"/>
          <w:numId w:val="2"/>
        </w:numPr>
        <w:tabs>
          <w:tab w:val="left" w:pos="134"/>
        </w:tabs>
        <w:spacing w:line="240" w:lineRule="auto"/>
        <w:ind w:left="1260" w:hanging="360"/>
        <w:rPr>
          <w:rStyle w:val="FontStyle12"/>
          <w:szCs w:val="22"/>
        </w:rPr>
      </w:pPr>
      <w:r w:rsidRPr="00696988">
        <w:rPr>
          <w:rStyle w:val="FontStyle12"/>
          <w:szCs w:val="22"/>
        </w:rPr>
        <w:t>совершенствование системы социального обслуживания населения;</w:t>
      </w:r>
    </w:p>
    <w:p w:rsidR="003367CF" w:rsidRPr="00696988" w:rsidRDefault="003367CF" w:rsidP="00B93F79">
      <w:pPr>
        <w:pStyle w:val="Style1"/>
        <w:widowControl/>
        <w:numPr>
          <w:ilvl w:val="0"/>
          <w:numId w:val="2"/>
        </w:numPr>
        <w:tabs>
          <w:tab w:val="left" w:pos="134"/>
        </w:tabs>
        <w:spacing w:line="240" w:lineRule="auto"/>
        <w:ind w:left="1260" w:right="10" w:hanging="360"/>
        <w:rPr>
          <w:rStyle w:val="FontStyle12"/>
          <w:szCs w:val="22"/>
        </w:rPr>
      </w:pPr>
      <w:r w:rsidRPr="00696988">
        <w:rPr>
          <w:rStyle w:val="FontStyle12"/>
          <w:szCs w:val="22"/>
        </w:rPr>
        <w:t>приток квалифицированных кадров, в том числе в сферу социального обслуживания и сельское хозяйство.</w:t>
      </w:r>
    </w:p>
    <w:p w:rsidR="003367CF" w:rsidRPr="00696988" w:rsidRDefault="003367CF" w:rsidP="00B93F79">
      <w:pPr>
        <w:pStyle w:val="Style5"/>
        <w:widowControl/>
        <w:spacing w:line="240" w:lineRule="auto"/>
        <w:ind w:left="710"/>
        <w:jc w:val="both"/>
        <w:rPr>
          <w:rStyle w:val="FontStyle13"/>
          <w:szCs w:val="22"/>
        </w:rPr>
      </w:pPr>
      <w:r w:rsidRPr="00696988">
        <w:rPr>
          <w:rStyle w:val="FontStyle13"/>
          <w:szCs w:val="22"/>
        </w:rPr>
        <w:t>2. В сфере экономики:</w:t>
      </w:r>
    </w:p>
    <w:p w:rsidR="003367CF" w:rsidRPr="00696988" w:rsidRDefault="003367CF" w:rsidP="00B93F79">
      <w:pPr>
        <w:pStyle w:val="Style1"/>
        <w:widowControl/>
        <w:numPr>
          <w:ilvl w:val="0"/>
          <w:numId w:val="2"/>
        </w:numPr>
        <w:tabs>
          <w:tab w:val="left" w:pos="134"/>
        </w:tabs>
        <w:spacing w:line="240" w:lineRule="auto"/>
        <w:ind w:left="1260" w:hanging="360"/>
        <w:rPr>
          <w:rStyle w:val="FontStyle12"/>
          <w:szCs w:val="22"/>
        </w:rPr>
      </w:pPr>
      <w:r w:rsidRPr="00696988">
        <w:rPr>
          <w:rStyle w:val="FontStyle12"/>
          <w:szCs w:val="22"/>
        </w:rPr>
        <w:t>рост объема промышленного и сельскохозяйственного производства;</w:t>
      </w:r>
    </w:p>
    <w:p w:rsidR="003367CF" w:rsidRPr="00696988" w:rsidRDefault="003367CF" w:rsidP="00B93F79">
      <w:pPr>
        <w:pStyle w:val="Style1"/>
        <w:widowControl/>
        <w:numPr>
          <w:ilvl w:val="0"/>
          <w:numId w:val="2"/>
        </w:numPr>
        <w:tabs>
          <w:tab w:val="left" w:pos="134"/>
        </w:tabs>
        <w:spacing w:line="240" w:lineRule="auto"/>
        <w:ind w:left="1260" w:hanging="360"/>
        <w:rPr>
          <w:rStyle w:val="FontStyle12"/>
          <w:szCs w:val="22"/>
        </w:rPr>
      </w:pPr>
      <w:r w:rsidRPr="00696988">
        <w:rPr>
          <w:rStyle w:val="FontStyle12"/>
          <w:szCs w:val="22"/>
        </w:rPr>
        <w:t>увеличение инвестиций в основной капитал;</w:t>
      </w:r>
    </w:p>
    <w:p w:rsidR="003367CF" w:rsidRPr="00696988" w:rsidRDefault="003367CF" w:rsidP="00B93F79">
      <w:pPr>
        <w:pStyle w:val="Style1"/>
        <w:widowControl/>
        <w:numPr>
          <w:ilvl w:val="0"/>
          <w:numId w:val="2"/>
        </w:numPr>
        <w:tabs>
          <w:tab w:val="left" w:pos="134"/>
        </w:tabs>
        <w:spacing w:line="240" w:lineRule="auto"/>
        <w:ind w:left="1260" w:hanging="360"/>
        <w:rPr>
          <w:rStyle w:val="FontStyle12"/>
          <w:szCs w:val="22"/>
        </w:rPr>
      </w:pPr>
      <w:r w:rsidRPr="00696988">
        <w:rPr>
          <w:rStyle w:val="FontStyle12"/>
          <w:szCs w:val="22"/>
        </w:rPr>
        <w:t>обновление основных фондов и увеличение их стоимости;</w:t>
      </w:r>
    </w:p>
    <w:p w:rsidR="003367CF" w:rsidRPr="00696988" w:rsidRDefault="003367CF" w:rsidP="00B93F79">
      <w:pPr>
        <w:pStyle w:val="Style1"/>
        <w:widowControl/>
        <w:numPr>
          <w:ilvl w:val="0"/>
          <w:numId w:val="2"/>
        </w:numPr>
        <w:tabs>
          <w:tab w:val="left" w:pos="134"/>
        </w:tabs>
        <w:spacing w:line="240" w:lineRule="auto"/>
        <w:ind w:left="1260" w:right="10" w:hanging="360"/>
        <w:rPr>
          <w:rStyle w:val="FontStyle12"/>
          <w:szCs w:val="22"/>
        </w:rPr>
      </w:pPr>
      <w:r w:rsidRPr="00696988">
        <w:rPr>
          <w:rStyle w:val="FontStyle12"/>
          <w:szCs w:val="22"/>
        </w:rPr>
        <w:t>увеличением степени переработки продукции и доли обрабатывающих производств в структуре экономики;</w:t>
      </w:r>
    </w:p>
    <w:p w:rsidR="003367CF" w:rsidRPr="00696988" w:rsidRDefault="003367CF" w:rsidP="00B93F79">
      <w:pPr>
        <w:pStyle w:val="Style1"/>
        <w:widowControl/>
        <w:numPr>
          <w:ilvl w:val="0"/>
          <w:numId w:val="2"/>
        </w:numPr>
        <w:tabs>
          <w:tab w:val="left" w:pos="134"/>
        </w:tabs>
        <w:spacing w:line="240" w:lineRule="auto"/>
        <w:ind w:left="1260" w:hanging="360"/>
        <w:rPr>
          <w:rStyle w:val="FontStyle12"/>
          <w:szCs w:val="22"/>
        </w:rPr>
      </w:pPr>
      <w:r w:rsidRPr="00696988">
        <w:rPr>
          <w:rStyle w:val="FontStyle12"/>
          <w:szCs w:val="22"/>
        </w:rPr>
        <w:t>создание новых рабочих мест;</w:t>
      </w:r>
    </w:p>
    <w:p w:rsidR="003367CF" w:rsidRPr="00696988" w:rsidRDefault="003367CF" w:rsidP="00B93F79">
      <w:pPr>
        <w:pStyle w:val="Style1"/>
        <w:widowControl/>
        <w:numPr>
          <w:ilvl w:val="0"/>
          <w:numId w:val="2"/>
        </w:numPr>
        <w:tabs>
          <w:tab w:val="left" w:pos="134"/>
        </w:tabs>
        <w:spacing w:line="240" w:lineRule="auto"/>
        <w:ind w:left="1260" w:hanging="360"/>
        <w:rPr>
          <w:rStyle w:val="FontStyle12"/>
          <w:szCs w:val="22"/>
        </w:rPr>
      </w:pPr>
      <w:r w:rsidRPr="00696988">
        <w:rPr>
          <w:rStyle w:val="FontStyle12"/>
          <w:szCs w:val="22"/>
        </w:rPr>
        <w:t>рост реальных денежных доходов населения;</w:t>
      </w:r>
    </w:p>
    <w:p w:rsidR="003367CF" w:rsidRPr="00696988" w:rsidRDefault="003367CF" w:rsidP="00B93F79">
      <w:pPr>
        <w:pStyle w:val="Style1"/>
        <w:widowControl/>
        <w:numPr>
          <w:ilvl w:val="0"/>
          <w:numId w:val="2"/>
        </w:numPr>
        <w:tabs>
          <w:tab w:val="left" w:pos="134"/>
        </w:tabs>
        <w:spacing w:before="5" w:line="240" w:lineRule="auto"/>
        <w:ind w:left="1260" w:hanging="360"/>
        <w:rPr>
          <w:rStyle w:val="FontStyle12"/>
          <w:szCs w:val="22"/>
        </w:rPr>
      </w:pPr>
      <w:r w:rsidRPr="00696988">
        <w:rPr>
          <w:rStyle w:val="FontStyle12"/>
          <w:szCs w:val="22"/>
        </w:rPr>
        <w:t>усиление активности и роли малого и среднего бизнеса в экономике.</w:t>
      </w:r>
    </w:p>
    <w:p w:rsidR="003367CF" w:rsidRPr="00696988" w:rsidRDefault="003367CF" w:rsidP="00B93F79">
      <w:pPr>
        <w:pStyle w:val="Style8"/>
        <w:widowControl/>
        <w:jc w:val="both"/>
        <w:rPr>
          <w:rStyle w:val="FontStyle14"/>
          <w:i w:val="0"/>
          <w:iCs/>
          <w:szCs w:val="22"/>
        </w:rPr>
      </w:pPr>
      <w:r w:rsidRPr="00696988">
        <w:rPr>
          <w:rStyle w:val="FontStyle14"/>
          <w:i w:val="0"/>
          <w:iCs/>
          <w:szCs w:val="22"/>
        </w:rPr>
        <w:t>В проекте отражены стратегические направления развития поселения, основной целью которых является резервирование территорий для их перспективного освоения. В современных рыночных условиях выполнение проектных предложений зависит от множества факторов, поэтому если их реализация в период расчетного срока не будет проведена, то предложения следует рассматривать как стратегические на дальнейшую перспективу жизнедеятельности поселения.</w:t>
      </w:r>
    </w:p>
    <w:p w:rsidR="003367CF" w:rsidRPr="00696988" w:rsidRDefault="003367CF" w:rsidP="00B93F79">
      <w:pPr>
        <w:pStyle w:val="Style10"/>
        <w:widowControl/>
        <w:spacing w:line="240" w:lineRule="auto"/>
        <w:jc w:val="both"/>
        <w:rPr>
          <w:rStyle w:val="FontStyle14"/>
          <w:i w:val="0"/>
          <w:iCs/>
          <w:szCs w:val="22"/>
        </w:rPr>
      </w:pPr>
      <w:r w:rsidRPr="00696988">
        <w:rPr>
          <w:rStyle w:val="FontStyle14"/>
          <w:i w:val="0"/>
          <w:iCs/>
          <w:szCs w:val="22"/>
        </w:rPr>
        <w:t>Предполагается, что в период расчетного срока Генерального плана агропромышленный комплекс будет оставаться основным направлением экономического развития муниципального образования. Благоприятные агроклиматические ресурсы, наличие сельскохозяйственных земель, реализация государственных программ будут способствовать развитию сельского хозяйства на территории муниципального образования, основные ресурсы перспективного развития поселения:</w:t>
      </w:r>
    </w:p>
    <w:p w:rsidR="003367CF" w:rsidRPr="00696988" w:rsidRDefault="003367CF" w:rsidP="00B93F79">
      <w:pPr>
        <w:pStyle w:val="Style9"/>
        <w:widowControl/>
        <w:tabs>
          <w:tab w:val="left" w:pos="1464"/>
        </w:tabs>
        <w:spacing w:before="5"/>
        <w:rPr>
          <w:rStyle w:val="FontStyle14"/>
          <w:i w:val="0"/>
          <w:iCs/>
          <w:szCs w:val="22"/>
        </w:rPr>
      </w:pPr>
      <w:r>
        <w:rPr>
          <w:rStyle w:val="FontStyle14"/>
          <w:i w:val="0"/>
          <w:iCs/>
          <w:szCs w:val="22"/>
        </w:rPr>
        <w:tab/>
        <w:t xml:space="preserve">-выгодное </w:t>
      </w:r>
      <w:proofErr w:type="spellStart"/>
      <w:r w:rsidRPr="00696988">
        <w:rPr>
          <w:rStyle w:val="FontStyle14"/>
          <w:i w:val="0"/>
          <w:iCs/>
          <w:szCs w:val="22"/>
        </w:rPr>
        <w:t>экономико</w:t>
      </w:r>
      <w:proofErr w:type="spellEnd"/>
      <w:r>
        <w:rPr>
          <w:rStyle w:val="FontStyle14"/>
          <w:i w:val="0"/>
          <w:iCs/>
          <w:szCs w:val="22"/>
        </w:rPr>
        <w:t xml:space="preserve"> – географическое положение для </w:t>
      </w:r>
      <w:r w:rsidRPr="00696988">
        <w:rPr>
          <w:rStyle w:val="FontStyle14"/>
          <w:i w:val="0"/>
          <w:iCs/>
          <w:szCs w:val="22"/>
        </w:rPr>
        <w:t>создания новых производственных и жилых зон,</w:t>
      </w:r>
    </w:p>
    <w:p w:rsidR="003367CF" w:rsidRPr="00696988" w:rsidRDefault="003367CF" w:rsidP="00B93F79">
      <w:pPr>
        <w:pStyle w:val="Style9"/>
        <w:widowControl/>
        <w:tabs>
          <w:tab w:val="left" w:pos="1464"/>
        </w:tabs>
        <w:ind w:left="1099"/>
        <w:rPr>
          <w:rStyle w:val="FontStyle14"/>
          <w:i w:val="0"/>
          <w:iCs/>
          <w:szCs w:val="22"/>
        </w:rPr>
      </w:pPr>
      <w:r w:rsidRPr="00696988">
        <w:rPr>
          <w:rStyle w:val="FontStyle14"/>
          <w:i w:val="0"/>
          <w:iCs/>
          <w:szCs w:val="22"/>
        </w:rPr>
        <w:tab/>
        <w:t>-наличие свободных площадок для нового строительства,</w:t>
      </w:r>
    </w:p>
    <w:p w:rsidR="003367CF" w:rsidRPr="00696988" w:rsidRDefault="003367CF" w:rsidP="00B93F79">
      <w:pPr>
        <w:pStyle w:val="Style9"/>
        <w:widowControl/>
        <w:tabs>
          <w:tab w:val="left" w:pos="1464"/>
        </w:tabs>
        <w:ind w:left="1099"/>
        <w:rPr>
          <w:rStyle w:val="FontStyle14"/>
          <w:i w:val="0"/>
          <w:iCs/>
          <w:szCs w:val="22"/>
        </w:rPr>
      </w:pPr>
      <w:r w:rsidRPr="00696988">
        <w:rPr>
          <w:rStyle w:val="FontStyle14"/>
          <w:i w:val="0"/>
          <w:iCs/>
          <w:szCs w:val="22"/>
        </w:rPr>
        <w:lastRenderedPageBreak/>
        <w:tab/>
        <w:t>-постоянно развивающийся рынок услуг.</w:t>
      </w:r>
    </w:p>
    <w:p w:rsidR="003367CF" w:rsidRPr="00696988" w:rsidRDefault="003367CF" w:rsidP="00B93F79">
      <w:pPr>
        <w:pStyle w:val="Style1"/>
        <w:widowControl/>
        <w:spacing w:line="240" w:lineRule="auto"/>
        <w:rPr>
          <w:rStyle w:val="FontStyle11"/>
          <w:sz w:val="24"/>
        </w:rPr>
      </w:pPr>
      <w:r w:rsidRPr="00696988">
        <w:rPr>
          <w:rStyle w:val="FontStyle11"/>
          <w:sz w:val="24"/>
        </w:rPr>
        <w:t>Для формирования конкурентоспособной экономики, как следствие - установления высоких стандартов качества жизни населения, необходимо эффективное использование этих преимуществ.</w:t>
      </w:r>
    </w:p>
    <w:p w:rsidR="003367CF" w:rsidRPr="00696988" w:rsidRDefault="003367CF" w:rsidP="00B93F79">
      <w:pPr>
        <w:pStyle w:val="Style2"/>
        <w:widowControl/>
        <w:spacing w:before="5" w:line="240" w:lineRule="auto"/>
        <w:ind w:right="5"/>
        <w:rPr>
          <w:rStyle w:val="FontStyle11"/>
          <w:sz w:val="24"/>
        </w:rPr>
      </w:pPr>
      <w:r w:rsidRPr="00696988">
        <w:rPr>
          <w:rStyle w:val="FontStyle11"/>
          <w:sz w:val="24"/>
        </w:rPr>
        <w:t>В целях оказания безработным гражданам содействия в развитии предпринимательства, развития ЛПХ и самостоятельной занятости, их адаптации к условиям рынка труда, должна быть продолжена работа по созданию условий для расширения возможностей их деятельности в сфере малого и среднего бизнеса. Содействие развитию ЛПХ, предпринимательства предполагает методическую, практическую и финансовую поддержку предпринимательской инициативы конкретного человека, изъявившему желание организовать собственное дело.  Расчет потребности в учреждениях физической культуры и спорта выполнен согласно рекомендациям СНиП 2.07.01-89* Градостроительство. Планировка и застройка городских и сельских поселений, Методики определения нормативной потребности субъектов Российской Федерации в объектах социальной инфраструктуры от 19 октября 1999 г.</w:t>
      </w:r>
    </w:p>
    <w:p w:rsidR="003367CF" w:rsidRPr="00696988" w:rsidRDefault="003367CF" w:rsidP="00B93F79">
      <w:pPr>
        <w:pStyle w:val="Style2"/>
        <w:widowControl/>
        <w:spacing w:line="240" w:lineRule="auto"/>
        <w:ind w:firstLine="696"/>
        <w:rPr>
          <w:rStyle w:val="FontStyle11"/>
          <w:sz w:val="24"/>
        </w:rPr>
      </w:pPr>
      <w:r w:rsidRPr="00696988">
        <w:rPr>
          <w:rStyle w:val="FontStyle11"/>
          <w:sz w:val="24"/>
        </w:rPr>
        <w:t xml:space="preserve">Обеспечение организации социально-культурного обслуживания населения является полномочием органов местного самоуправления сельского поселения в соответствии со ст. 14 Федерального закона </w:t>
      </w:r>
      <w:r w:rsidRPr="00215C47">
        <w:rPr>
          <w:rStyle w:val="FontStyle11"/>
          <w:sz w:val="24"/>
        </w:rPr>
        <w:t xml:space="preserve">№ 131-ФЗ от 06.10.2003г </w:t>
      </w:r>
      <w:r w:rsidRPr="00696988">
        <w:rPr>
          <w:rStyle w:val="FontStyle11"/>
          <w:sz w:val="24"/>
        </w:rPr>
        <w:t>«Об общих принципах организации местного самоуправления в Российской Федерации».</w:t>
      </w:r>
    </w:p>
    <w:p w:rsidR="003367CF" w:rsidRPr="00696988" w:rsidRDefault="003367CF" w:rsidP="00B93F79">
      <w:pPr>
        <w:pStyle w:val="Style3"/>
        <w:widowControl/>
        <w:spacing w:line="240" w:lineRule="auto"/>
        <w:rPr>
          <w:rStyle w:val="FontStyle13"/>
          <w:szCs w:val="22"/>
        </w:rPr>
      </w:pPr>
      <w:r w:rsidRPr="00696988">
        <w:rPr>
          <w:rStyle w:val="FontStyle13"/>
          <w:szCs w:val="22"/>
        </w:rPr>
        <w:t>Создание условий для обеспечения жителей поселения услугами связи, общественного питания, торговли и бытового обслуживания относятся к вопросам местного значения поселения (согласно п. 10 ч.1 ст. 14 ФЗ-131).</w:t>
      </w:r>
    </w:p>
    <w:p w:rsidR="003367CF" w:rsidRDefault="003367CF" w:rsidP="00B93F79">
      <w:pPr>
        <w:pStyle w:val="Style3"/>
        <w:widowControl/>
        <w:spacing w:line="240" w:lineRule="auto"/>
        <w:ind w:right="5"/>
        <w:rPr>
          <w:rStyle w:val="FontStyle13"/>
          <w:szCs w:val="22"/>
        </w:rPr>
      </w:pPr>
      <w:r w:rsidRPr="00696988">
        <w:rPr>
          <w:rStyle w:val="FontStyle13"/>
          <w:szCs w:val="22"/>
        </w:rPr>
        <w:t>В новых социально-экономических условиях вопросы рациональной организации системы розничной торговли, общественного питания и бытового обслуживания населения должны иметь гибкие пути решения. Норматив обеспеченности бытовым обслуживанием носит ориентировочный характер, так как реальные потребности рыночного общества, как правило, его существенно превышают. Необеспеченность даже нормативного минимума по площадям объектов торговли свидетельствует о резерве для развития данного направления для мелких предпринимателей.</w:t>
      </w:r>
    </w:p>
    <w:p w:rsidR="003367CF" w:rsidRDefault="003367CF" w:rsidP="00B93F79">
      <w:pPr>
        <w:pStyle w:val="Style3"/>
        <w:widowControl/>
        <w:spacing w:line="240" w:lineRule="auto"/>
        <w:ind w:right="5"/>
        <w:rPr>
          <w:rStyle w:val="FontStyle13"/>
          <w:szCs w:val="22"/>
        </w:rPr>
      </w:pPr>
    </w:p>
    <w:p w:rsidR="003367CF" w:rsidRDefault="003367CF" w:rsidP="00B93F79">
      <w:pPr>
        <w:pStyle w:val="Style3"/>
        <w:widowControl/>
        <w:spacing w:line="240" w:lineRule="auto"/>
        <w:ind w:right="5"/>
        <w:rPr>
          <w:b/>
        </w:rPr>
      </w:pPr>
      <w:r w:rsidRPr="00215C47">
        <w:rPr>
          <w:b/>
        </w:rPr>
        <w:t>Модель расчета перспективного спроса коммунальных ресурсов</w:t>
      </w:r>
    </w:p>
    <w:p w:rsidR="003367CF" w:rsidRPr="00215C47" w:rsidRDefault="003367CF" w:rsidP="00B93F79">
      <w:pPr>
        <w:pStyle w:val="Style3"/>
        <w:widowControl/>
        <w:spacing w:line="240" w:lineRule="auto"/>
        <w:ind w:right="5"/>
        <w:rPr>
          <w:b/>
        </w:rPr>
      </w:pPr>
    </w:p>
    <w:p w:rsidR="003367CF" w:rsidRPr="00542DF8" w:rsidRDefault="003367CF" w:rsidP="00B93F79">
      <w:pPr>
        <w:pStyle w:val="21"/>
        <w:spacing w:after="0" w:line="240" w:lineRule="auto"/>
        <w:ind w:left="0" w:firstLine="540"/>
        <w:jc w:val="both"/>
      </w:pPr>
      <w:r w:rsidRPr="00542DF8">
        <w:t xml:space="preserve">Наряду с прогнозами территориального развития поселения важное значение при разработке программы комплексного развития систем коммунальной инфраструктуры играет оценка потребления товаров и услуг организаций коммунального комплекса. Во-первых, объемы потребления должны быть обеспечены соответствующими производственными мощностями организаций коммунального комплекса. Системы коммунальной инфраструктуры должны обеспечивать снабжение потребителей товарами и услугами в соответствии с требованиями к их качеству, в том числе круглосуточное и бесперебойное снабжение. Во-вторых, прогнозные объемы потребления товаров и услуг должны учитываться при расчете надбавок к тарифам, которые являются одним из основных источников финансирования инвестиционных программ организаций коммунального комплекса. </w:t>
      </w:r>
    </w:p>
    <w:p w:rsidR="003367CF" w:rsidRPr="00542DF8" w:rsidRDefault="003367CF" w:rsidP="00B93F79">
      <w:pPr>
        <w:pStyle w:val="21"/>
        <w:spacing w:after="0" w:line="240" w:lineRule="auto"/>
        <w:ind w:left="0" w:firstLine="540"/>
        <w:jc w:val="both"/>
      </w:pPr>
      <w:r w:rsidRPr="00542DF8">
        <w:t>Совокупное потребление коммунальных услуг определяется как сумма потребления услуг по всем категориям потребителей. Оценка совокупного потребления для целей программы комплексного развития проводится по трем основным категориям:</w:t>
      </w:r>
    </w:p>
    <w:p w:rsidR="003367CF" w:rsidRPr="00542DF8" w:rsidRDefault="003367CF" w:rsidP="00B93F79">
      <w:pPr>
        <w:pStyle w:val="21"/>
        <w:numPr>
          <w:ilvl w:val="0"/>
          <w:numId w:val="3"/>
        </w:numPr>
        <w:spacing w:after="0" w:line="240" w:lineRule="auto"/>
        <w:jc w:val="both"/>
      </w:pPr>
      <w:r w:rsidRPr="00542DF8">
        <w:t>население;</w:t>
      </w:r>
    </w:p>
    <w:p w:rsidR="003367CF" w:rsidRPr="00542DF8" w:rsidRDefault="003367CF" w:rsidP="00B93F79">
      <w:pPr>
        <w:pStyle w:val="21"/>
        <w:numPr>
          <w:ilvl w:val="0"/>
          <w:numId w:val="3"/>
        </w:numPr>
        <w:spacing w:after="0" w:line="240" w:lineRule="auto"/>
        <w:jc w:val="both"/>
      </w:pPr>
      <w:r w:rsidRPr="00542DF8">
        <w:t>бюджетные учреждения;</w:t>
      </w:r>
    </w:p>
    <w:p w:rsidR="003367CF" w:rsidRPr="00542DF8" w:rsidRDefault="003367CF" w:rsidP="00B93F79">
      <w:pPr>
        <w:pStyle w:val="21"/>
        <w:numPr>
          <w:ilvl w:val="0"/>
          <w:numId w:val="3"/>
        </w:numPr>
        <w:spacing w:after="0" w:line="240" w:lineRule="auto"/>
        <w:jc w:val="both"/>
      </w:pPr>
      <w:r w:rsidRPr="00542DF8">
        <w:t>прочие предприятия и организации.</w:t>
      </w:r>
    </w:p>
    <w:p w:rsidR="003367CF" w:rsidRPr="00542DF8" w:rsidRDefault="003367CF" w:rsidP="00B93F79">
      <w:pPr>
        <w:pStyle w:val="21"/>
        <w:spacing w:after="0" w:line="240" w:lineRule="auto"/>
        <w:ind w:left="0" w:firstLine="540"/>
        <w:jc w:val="both"/>
      </w:pPr>
      <w:r w:rsidRPr="00542DF8">
        <w:t xml:space="preserve">Объем потребления услуг потребителями категории «население» определяется как произведение планируемой на период численности населения или площади жилищного фонда на удельный объем потребления товаров (услуг) организаций коммунального комплекса: </w:t>
      </w:r>
    </w:p>
    <w:p w:rsidR="003367CF" w:rsidRPr="00542DF8" w:rsidRDefault="0035399A" w:rsidP="00B93F79">
      <w:pPr>
        <w:pStyle w:val="21"/>
        <w:spacing w:after="0" w:line="240" w:lineRule="auto"/>
        <w:ind w:left="0" w:firstLine="540"/>
        <w:jc w:val="both"/>
      </w:pPr>
      <w:r w:rsidRPr="001A1893">
        <w:fldChar w:fldCharType="begin"/>
      </w:r>
      <w:r w:rsidR="003367CF" w:rsidRPr="001A1893">
        <w:instrText xml:space="preserve"> QUOTE </w:instrText>
      </w:r>
      <w:r w:rsidR="00BC1A84">
        <w:pict>
          <v:shape id="_x0000_i1027" type="#_x0000_t75" style="width:89.25pt;height:14.25pt" equationxml="&lt;">
            <v:imagedata r:id="rId12" o:title="" chromakey="white"/>
          </v:shape>
        </w:pict>
      </w:r>
      <w:r w:rsidR="003367CF" w:rsidRPr="001A1893">
        <w:instrText xml:space="preserve"> </w:instrText>
      </w:r>
      <w:r w:rsidRPr="001A1893">
        <w:fldChar w:fldCharType="separate"/>
      </w:r>
      <w:r w:rsidR="00BC1A84">
        <w:pict>
          <v:shape id="_x0000_i1028" type="#_x0000_t75" style="width:89.25pt;height:14.25pt" equationxml="&lt;">
            <v:imagedata r:id="rId12" o:title="" chromakey="white"/>
          </v:shape>
        </w:pict>
      </w:r>
      <w:r w:rsidRPr="001A1893">
        <w:fldChar w:fldCharType="end"/>
      </w:r>
      <w:r w:rsidR="003367CF" w:rsidRPr="00542DF8">
        <w:t xml:space="preserve"> </w:t>
      </w:r>
      <w:r w:rsidR="003367CF" w:rsidRPr="00542DF8">
        <w:tab/>
        <w:t>где,</w:t>
      </w:r>
    </w:p>
    <w:p w:rsidR="003367CF" w:rsidRPr="00542DF8" w:rsidRDefault="003367CF" w:rsidP="00B93F79">
      <w:pPr>
        <w:pStyle w:val="21"/>
        <w:spacing w:after="0" w:line="240" w:lineRule="auto"/>
        <w:ind w:left="0" w:firstLine="540"/>
        <w:jc w:val="both"/>
      </w:pPr>
      <w:r w:rsidRPr="00542DF8">
        <w:lastRenderedPageBreak/>
        <w:t xml:space="preserve">где, </w:t>
      </w:r>
    </w:p>
    <w:p w:rsidR="003367CF" w:rsidRPr="00542DF8" w:rsidRDefault="003367CF" w:rsidP="00B93F79">
      <w:pPr>
        <w:pStyle w:val="21"/>
        <w:spacing w:after="0" w:line="240" w:lineRule="auto"/>
        <w:ind w:left="0" w:firstLine="540"/>
        <w:jc w:val="both"/>
      </w:pPr>
      <w:r w:rsidRPr="00542DF8">
        <w:t>СП</w:t>
      </w:r>
      <w:proofErr w:type="spellStart"/>
      <w:r w:rsidRPr="00542DF8">
        <w:rPr>
          <w:i/>
          <w:vertAlign w:val="subscript"/>
          <w:lang w:val="en-US"/>
        </w:rPr>
        <w:t>i</w:t>
      </w:r>
      <w:proofErr w:type="spellEnd"/>
      <w:r w:rsidRPr="00542DF8">
        <w:t xml:space="preserve"> – совокупное потребление </w:t>
      </w:r>
      <w:r w:rsidRPr="00542DF8">
        <w:rPr>
          <w:i/>
        </w:rPr>
        <w:t>i-й</w:t>
      </w:r>
      <w:r w:rsidRPr="00542DF8">
        <w:t xml:space="preserve"> коммунальной услуги (теплоснабжения, водоснабжения, водоотведения и очистки сточных вод, электроснабжения, газоснабжения, захоронения ТБО) населением, в соответствующих единицах измерения в год;</w:t>
      </w:r>
    </w:p>
    <w:p w:rsidR="003367CF" w:rsidRPr="00542DF8" w:rsidRDefault="003367CF" w:rsidP="00B93F79">
      <w:pPr>
        <w:pStyle w:val="21"/>
        <w:spacing w:after="0" w:line="240" w:lineRule="auto"/>
        <w:ind w:left="0" w:firstLine="540"/>
        <w:jc w:val="both"/>
      </w:pPr>
      <w:proofErr w:type="spellStart"/>
      <w:r w:rsidRPr="00542DF8">
        <w:t>ОП</w:t>
      </w:r>
      <w:r w:rsidRPr="00542DF8">
        <w:rPr>
          <w:i/>
          <w:vertAlign w:val="subscript"/>
        </w:rPr>
        <w:t>i</w:t>
      </w:r>
      <w:proofErr w:type="spellEnd"/>
      <w:r w:rsidRPr="00542DF8">
        <w:t xml:space="preserve"> – определяющий показатель для </w:t>
      </w:r>
      <w:r w:rsidRPr="00542DF8">
        <w:rPr>
          <w:i/>
        </w:rPr>
        <w:t>i-й</w:t>
      </w:r>
      <w:r w:rsidRPr="00542DF8">
        <w:t xml:space="preserve"> коммунальной услуги (численность населения, пользующегося </w:t>
      </w:r>
      <w:r w:rsidRPr="00542DF8">
        <w:rPr>
          <w:i/>
        </w:rPr>
        <w:t>i-й</w:t>
      </w:r>
      <w:r w:rsidRPr="00542DF8">
        <w:t xml:space="preserve"> коммунальной услугой, площадь жилищного фонда, подключенного к </w:t>
      </w:r>
      <w:r w:rsidRPr="00542DF8">
        <w:rPr>
          <w:i/>
        </w:rPr>
        <w:t>i-й</w:t>
      </w:r>
      <w:r w:rsidRPr="00542DF8">
        <w:t xml:space="preserve"> системе коммунальной инфраструктуры) в соответствующих единицах измерения;</w:t>
      </w:r>
    </w:p>
    <w:p w:rsidR="003367CF" w:rsidRPr="00542DF8" w:rsidRDefault="003367CF" w:rsidP="00B93F79">
      <w:pPr>
        <w:pStyle w:val="21"/>
        <w:spacing w:after="0" w:line="240" w:lineRule="auto"/>
        <w:ind w:left="0" w:firstLine="540"/>
        <w:jc w:val="both"/>
      </w:pPr>
      <w:proofErr w:type="spellStart"/>
      <w:r w:rsidRPr="00542DF8">
        <w:t>УО</w:t>
      </w:r>
      <w:r w:rsidRPr="00542DF8">
        <w:rPr>
          <w:i/>
          <w:vertAlign w:val="subscript"/>
        </w:rPr>
        <w:t>i</w:t>
      </w:r>
      <w:proofErr w:type="spellEnd"/>
      <w:r w:rsidRPr="00542DF8">
        <w:t xml:space="preserve"> – удельный объем потребления </w:t>
      </w:r>
      <w:proofErr w:type="spellStart"/>
      <w:r w:rsidRPr="00542DF8">
        <w:rPr>
          <w:i/>
          <w:lang w:val="en-US"/>
        </w:rPr>
        <w:t>i</w:t>
      </w:r>
      <w:proofErr w:type="spellEnd"/>
      <w:r w:rsidRPr="00542DF8">
        <w:rPr>
          <w:i/>
        </w:rPr>
        <w:t>-й</w:t>
      </w:r>
      <w:r w:rsidRPr="00542DF8">
        <w:t xml:space="preserve"> коммунальной услуги в год, приведенной к определяющему показателю.</w:t>
      </w:r>
    </w:p>
    <w:p w:rsidR="003367CF" w:rsidRPr="00542DF8" w:rsidRDefault="003367CF" w:rsidP="00B93F79">
      <w:pPr>
        <w:pStyle w:val="21"/>
        <w:spacing w:after="0" w:line="240" w:lineRule="auto"/>
        <w:ind w:left="0" w:firstLine="540"/>
        <w:jc w:val="both"/>
      </w:pPr>
      <w:r w:rsidRPr="00542DF8">
        <w:t xml:space="preserve">Удельные объемы потребления коммунальных услуг определяются на основании оценки фактической реализации коммунальных услуг населению по данным статистических наблюдений за ряд лет (3-5). В случае отсутствия достоверных данных в качестве удельных объемов потребления могут быть приняты утвержденные в установленном порядке нормативы потребления коммунальных услуг, приведенные к году. В этом случае также должно учитываться влияние мероприятий по энергосбережению (установка приборов учета, применение </w:t>
      </w:r>
      <w:proofErr w:type="spellStart"/>
      <w:r w:rsidRPr="00542DF8">
        <w:t>энергоэффективных</w:t>
      </w:r>
      <w:proofErr w:type="spellEnd"/>
      <w:r w:rsidRPr="00542DF8">
        <w:t xml:space="preserve"> осветительных приборов, утепление фасадов, автоматизация системы теплоснабжения и др.).</w:t>
      </w:r>
    </w:p>
    <w:p w:rsidR="003367CF" w:rsidRPr="00542DF8" w:rsidRDefault="003367CF" w:rsidP="00B93F79">
      <w:pPr>
        <w:pStyle w:val="21"/>
        <w:spacing w:after="0" w:line="240" w:lineRule="auto"/>
        <w:ind w:left="0" w:firstLine="540"/>
        <w:jc w:val="both"/>
      </w:pPr>
      <w:r w:rsidRPr="00542DF8">
        <w:t>При оценке перспективного совокупного потребления услуг организаций коммунального комплекса населением учитывается прогнозируемые значения численности населения и площади жилищного фонда с учетом его ввода и выбытия на рассматриваемый период.</w:t>
      </w:r>
    </w:p>
    <w:p w:rsidR="003367CF" w:rsidRPr="00542DF8" w:rsidRDefault="003367CF" w:rsidP="00B93F79">
      <w:pPr>
        <w:pStyle w:val="21"/>
        <w:spacing w:after="0" w:line="240" w:lineRule="auto"/>
        <w:ind w:left="0" w:firstLine="540"/>
        <w:jc w:val="both"/>
      </w:pPr>
      <w:r w:rsidRPr="00542DF8">
        <w:t>Оценка перспективного потребления коммунальных услуг бюджетными учреждениями поселения основывается на зависимости потребления коммунальных услуг между потребителями различных категорий. Расчет осуществляется исходя из отношения объемов потребления коммунальных услуг населением, как основного потребителя и прочими потребителями. Данная зависимость обуславливается тем, что развитие бюджетных учреждений определяется в первую очередь численностью населения. Оценка выполняется по формуле:</w:t>
      </w:r>
    </w:p>
    <w:p w:rsidR="003367CF" w:rsidRPr="00542DF8" w:rsidRDefault="00A45C79" w:rsidP="00B93F79">
      <w:pPr>
        <w:pStyle w:val="21"/>
        <w:spacing w:after="0" w:line="240" w:lineRule="auto"/>
        <w:ind w:left="-567" w:firstLine="567"/>
        <w:jc w:val="both"/>
      </w:pPr>
      <w:r>
        <w:pict>
          <v:shape id="_x0000_i1029" type="#_x0000_t75" style="width:215.25pt;height:36.75pt" equationxml="&lt;">
            <v:imagedata r:id="rId13" o:title="" chromakey="white"/>
          </v:shape>
        </w:pict>
      </w:r>
    </w:p>
    <w:p w:rsidR="003367CF" w:rsidRPr="00542DF8" w:rsidRDefault="003367CF" w:rsidP="00B93F79">
      <w:pPr>
        <w:pStyle w:val="21"/>
        <w:spacing w:after="0" w:line="240" w:lineRule="auto"/>
        <w:ind w:left="-567" w:firstLine="567"/>
        <w:jc w:val="both"/>
      </w:pPr>
    </w:p>
    <w:p w:rsidR="003367CF" w:rsidRPr="00542DF8" w:rsidRDefault="003367CF" w:rsidP="00B93F79">
      <w:pPr>
        <w:pStyle w:val="21"/>
        <w:spacing w:after="0" w:line="240" w:lineRule="auto"/>
        <w:ind w:left="0" w:firstLine="567"/>
        <w:jc w:val="both"/>
      </w:pPr>
      <w:r w:rsidRPr="00542DF8">
        <w:t xml:space="preserve">ОП </w:t>
      </w:r>
      <w:proofErr w:type="spellStart"/>
      <w:r w:rsidRPr="00542DF8">
        <w:rPr>
          <w:i/>
          <w:vertAlign w:val="subscript"/>
        </w:rPr>
        <w:t>бюдж.i</w:t>
      </w:r>
      <w:proofErr w:type="spellEnd"/>
      <w:r w:rsidRPr="00542DF8">
        <w:t xml:space="preserve"> – объем потребления </w:t>
      </w:r>
      <w:r w:rsidRPr="00542DF8">
        <w:rPr>
          <w:i/>
        </w:rPr>
        <w:t>i-й</w:t>
      </w:r>
      <w:r w:rsidRPr="00542DF8">
        <w:t xml:space="preserve"> коммунальной услуги бюджетными учреждениями в соответствующих ед. измерения в год;</w:t>
      </w:r>
    </w:p>
    <w:p w:rsidR="003367CF" w:rsidRPr="00542DF8" w:rsidRDefault="003367CF" w:rsidP="00B93F79">
      <w:pPr>
        <w:pStyle w:val="21"/>
        <w:spacing w:after="0" w:line="240" w:lineRule="auto"/>
        <w:ind w:left="0" w:firstLine="567"/>
        <w:jc w:val="both"/>
      </w:pPr>
      <w:r w:rsidRPr="00542DF8">
        <w:t xml:space="preserve">ОП </w:t>
      </w:r>
      <w:proofErr w:type="spellStart"/>
      <w:r w:rsidRPr="00542DF8">
        <w:rPr>
          <w:i/>
          <w:vertAlign w:val="subscript"/>
        </w:rPr>
        <w:t>бюдж</w:t>
      </w:r>
      <w:proofErr w:type="spellEnd"/>
      <w:r w:rsidRPr="00542DF8">
        <w:rPr>
          <w:i/>
          <w:vertAlign w:val="subscript"/>
        </w:rPr>
        <w:t xml:space="preserve">. факт </w:t>
      </w:r>
      <w:r w:rsidRPr="00542DF8">
        <w:rPr>
          <w:i/>
          <w:vertAlign w:val="subscript"/>
          <w:lang w:val="en-US"/>
        </w:rPr>
        <w:t>I</w:t>
      </w:r>
      <w:r w:rsidRPr="00542DF8">
        <w:t xml:space="preserve"> – фактический объем потребления </w:t>
      </w:r>
      <w:r w:rsidRPr="00542DF8">
        <w:rPr>
          <w:i/>
        </w:rPr>
        <w:t>i-й</w:t>
      </w:r>
      <w:r w:rsidRPr="00542DF8">
        <w:t xml:space="preserve"> коммунальной услуги бюджетными учреждениями за предыдущий период, в соответствующих ед. измерения в год;</w:t>
      </w:r>
    </w:p>
    <w:p w:rsidR="003367CF" w:rsidRPr="00542DF8" w:rsidRDefault="003367CF" w:rsidP="00B93F79">
      <w:pPr>
        <w:pStyle w:val="21"/>
        <w:spacing w:after="0" w:line="240" w:lineRule="auto"/>
        <w:ind w:left="0" w:firstLine="567"/>
        <w:jc w:val="both"/>
      </w:pPr>
      <w:r w:rsidRPr="00542DF8">
        <w:t xml:space="preserve">ОП </w:t>
      </w:r>
      <w:r w:rsidRPr="00542DF8">
        <w:rPr>
          <w:i/>
          <w:vertAlign w:val="subscript"/>
        </w:rPr>
        <w:t xml:space="preserve">нас. факт </w:t>
      </w:r>
      <w:r w:rsidRPr="00542DF8">
        <w:rPr>
          <w:i/>
          <w:vertAlign w:val="subscript"/>
          <w:lang w:val="en-US"/>
        </w:rPr>
        <w:t>I</w:t>
      </w:r>
      <w:r w:rsidRPr="00542DF8">
        <w:t xml:space="preserve"> – фактический объем потребления </w:t>
      </w:r>
      <w:r w:rsidRPr="00542DF8">
        <w:rPr>
          <w:i/>
        </w:rPr>
        <w:t>i-й</w:t>
      </w:r>
      <w:r w:rsidRPr="00542DF8">
        <w:t xml:space="preserve"> коммунальной услуги населением за предыдущий период, в соответствующих ед. измерении в год;</w:t>
      </w:r>
    </w:p>
    <w:p w:rsidR="003367CF" w:rsidRPr="00542DF8" w:rsidRDefault="003367CF" w:rsidP="00B93F79">
      <w:pPr>
        <w:pStyle w:val="21"/>
        <w:spacing w:after="0" w:line="240" w:lineRule="auto"/>
        <w:ind w:left="0" w:firstLine="567"/>
        <w:jc w:val="both"/>
      </w:pPr>
      <w:proofErr w:type="spellStart"/>
      <w:r w:rsidRPr="00542DF8">
        <w:t>СП</w:t>
      </w:r>
      <w:r w:rsidRPr="00542DF8">
        <w:rPr>
          <w:i/>
          <w:vertAlign w:val="subscript"/>
        </w:rPr>
        <w:t>i</w:t>
      </w:r>
      <w:proofErr w:type="spellEnd"/>
      <w:r w:rsidRPr="00542DF8">
        <w:t xml:space="preserve"> – расчетная величина совокупного потребления </w:t>
      </w:r>
      <w:r w:rsidRPr="00542DF8">
        <w:rPr>
          <w:i/>
        </w:rPr>
        <w:t>i-й</w:t>
      </w:r>
      <w:r w:rsidRPr="00542DF8">
        <w:t xml:space="preserve"> коммунальной услуги населением на рассматриваемый период.</w:t>
      </w:r>
    </w:p>
    <w:p w:rsidR="003367CF" w:rsidRPr="00542DF8" w:rsidRDefault="003367CF" w:rsidP="00B93F79">
      <w:pPr>
        <w:pStyle w:val="21"/>
        <w:spacing w:after="0" w:line="240" w:lineRule="auto"/>
        <w:ind w:left="0" w:firstLine="540"/>
        <w:jc w:val="both"/>
      </w:pPr>
      <w:r w:rsidRPr="00542DF8">
        <w:t>Потребление товаров и услуг организаций коммунального комплекса осуществляется не только населением, но и предприятиями и организациями  на территории поселения. Учитывая, что рассматриваемые отрасли являются инфраструктурными, потребление товаров и услуг обуславливается темпами роста экономики города. Исходя из этого, оценка потребления товаров и услуг прочими потребителями определяется по формуле:</w:t>
      </w:r>
    </w:p>
    <w:p w:rsidR="003367CF" w:rsidRPr="00542DF8" w:rsidRDefault="003367CF" w:rsidP="00B93F79">
      <w:pPr>
        <w:spacing w:after="0" w:line="240" w:lineRule="auto"/>
        <w:ind w:left="-567" w:firstLine="567"/>
        <w:jc w:val="both"/>
        <w:rPr>
          <w:rFonts w:ascii="Times New Roman" w:hAnsi="Times New Roman"/>
          <w:sz w:val="24"/>
          <w:szCs w:val="24"/>
        </w:rPr>
      </w:pPr>
      <w:proofErr w:type="spellStart"/>
      <w:r w:rsidRPr="00542DF8">
        <w:rPr>
          <w:rFonts w:ascii="Times New Roman" w:hAnsi="Times New Roman"/>
          <w:sz w:val="24"/>
          <w:szCs w:val="24"/>
        </w:rPr>
        <w:t>И</w:t>
      </w:r>
      <w:r w:rsidRPr="00542DF8">
        <w:rPr>
          <w:rFonts w:ascii="Times New Roman" w:hAnsi="Times New Roman"/>
          <w:i/>
          <w:sz w:val="24"/>
          <w:szCs w:val="24"/>
          <w:vertAlign w:val="subscript"/>
        </w:rPr>
        <w:t>реализ</w:t>
      </w:r>
      <w:proofErr w:type="spellEnd"/>
      <w:r w:rsidRPr="00542DF8">
        <w:rPr>
          <w:rFonts w:ascii="Times New Roman" w:hAnsi="Times New Roman"/>
          <w:i/>
          <w:sz w:val="24"/>
          <w:szCs w:val="24"/>
          <w:vertAlign w:val="subscript"/>
        </w:rPr>
        <w:t>.</w:t>
      </w:r>
      <w:r w:rsidRPr="00542DF8">
        <w:rPr>
          <w:rFonts w:ascii="Times New Roman" w:hAnsi="Times New Roman"/>
          <w:sz w:val="24"/>
          <w:szCs w:val="24"/>
        </w:rPr>
        <w:t>=</w:t>
      </w:r>
      <w:proofErr w:type="spellStart"/>
      <w:r w:rsidRPr="00542DF8">
        <w:rPr>
          <w:rFonts w:ascii="Times New Roman" w:hAnsi="Times New Roman"/>
          <w:sz w:val="24"/>
          <w:szCs w:val="24"/>
        </w:rPr>
        <w:t>К</w:t>
      </w:r>
      <w:r w:rsidRPr="00542DF8">
        <w:rPr>
          <w:rFonts w:ascii="Times New Roman" w:hAnsi="Times New Roman"/>
          <w:i/>
          <w:sz w:val="24"/>
          <w:szCs w:val="24"/>
          <w:vertAlign w:val="subscript"/>
        </w:rPr>
        <w:t>э</w:t>
      </w:r>
      <w:proofErr w:type="spellEnd"/>
      <w:r w:rsidRPr="00542DF8">
        <w:rPr>
          <w:rFonts w:ascii="Times New Roman" w:hAnsi="Times New Roman"/>
          <w:sz w:val="24"/>
          <w:szCs w:val="24"/>
        </w:rPr>
        <w:t>*</w:t>
      </w:r>
      <w:proofErr w:type="spellStart"/>
      <w:r w:rsidRPr="00542DF8">
        <w:rPr>
          <w:rFonts w:ascii="Times New Roman" w:hAnsi="Times New Roman"/>
          <w:sz w:val="24"/>
          <w:szCs w:val="24"/>
        </w:rPr>
        <w:t>И</w:t>
      </w:r>
      <w:r w:rsidRPr="00542DF8">
        <w:rPr>
          <w:rFonts w:ascii="Times New Roman" w:hAnsi="Times New Roman"/>
          <w:i/>
          <w:sz w:val="24"/>
          <w:szCs w:val="24"/>
          <w:vertAlign w:val="subscript"/>
        </w:rPr>
        <w:t>ипп</w:t>
      </w:r>
      <w:proofErr w:type="spellEnd"/>
      <w:r w:rsidRPr="00542DF8">
        <w:rPr>
          <w:rFonts w:ascii="Times New Roman" w:hAnsi="Times New Roman"/>
          <w:sz w:val="24"/>
          <w:szCs w:val="24"/>
        </w:rPr>
        <w:t>,</w:t>
      </w:r>
    </w:p>
    <w:p w:rsidR="003367CF" w:rsidRPr="00542DF8" w:rsidRDefault="003367CF" w:rsidP="00B93F79">
      <w:pPr>
        <w:spacing w:after="0" w:line="240" w:lineRule="auto"/>
        <w:ind w:left="-567" w:firstLine="567"/>
        <w:jc w:val="both"/>
        <w:rPr>
          <w:rFonts w:ascii="Times New Roman" w:hAnsi="Times New Roman"/>
          <w:sz w:val="24"/>
          <w:szCs w:val="24"/>
        </w:rPr>
      </w:pPr>
      <w:r w:rsidRPr="00542DF8">
        <w:rPr>
          <w:rFonts w:ascii="Times New Roman" w:hAnsi="Times New Roman"/>
          <w:sz w:val="24"/>
          <w:szCs w:val="24"/>
        </w:rPr>
        <w:t xml:space="preserve">где </w:t>
      </w:r>
    </w:p>
    <w:p w:rsidR="003367CF" w:rsidRPr="00542DF8" w:rsidRDefault="003367CF" w:rsidP="00B93F79">
      <w:pPr>
        <w:spacing w:after="0" w:line="240" w:lineRule="auto"/>
        <w:ind w:firstLine="567"/>
        <w:jc w:val="both"/>
        <w:rPr>
          <w:rFonts w:ascii="Times New Roman" w:hAnsi="Times New Roman"/>
          <w:sz w:val="24"/>
          <w:szCs w:val="24"/>
        </w:rPr>
      </w:pPr>
      <w:proofErr w:type="spellStart"/>
      <w:r w:rsidRPr="00542DF8">
        <w:rPr>
          <w:rFonts w:ascii="Times New Roman" w:hAnsi="Times New Roman"/>
          <w:sz w:val="24"/>
          <w:szCs w:val="24"/>
        </w:rPr>
        <w:t>И</w:t>
      </w:r>
      <w:r w:rsidRPr="00542DF8">
        <w:rPr>
          <w:rFonts w:ascii="Times New Roman" w:hAnsi="Times New Roman"/>
          <w:i/>
          <w:sz w:val="24"/>
          <w:szCs w:val="24"/>
          <w:vertAlign w:val="subscript"/>
        </w:rPr>
        <w:t>реализ</w:t>
      </w:r>
      <w:proofErr w:type="spellEnd"/>
      <w:r w:rsidRPr="00542DF8">
        <w:rPr>
          <w:rFonts w:ascii="Times New Roman" w:hAnsi="Times New Roman"/>
          <w:i/>
          <w:sz w:val="24"/>
          <w:szCs w:val="24"/>
          <w:vertAlign w:val="subscript"/>
        </w:rPr>
        <w:t>.</w:t>
      </w:r>
      <w:r w:rsidRPr="00542DF8">
        <w:rPr>
          <w:rFonts w:ascii="Times New Roman" w:hAnsi="Times New Roman"/>
          <w:sz w:val="24"/>
          <w:szCs w:val="24"/>
        </w:rPr>
        <w:t xml:space="preserve"> – индекс изменения объемов реализации товаров и услуг организаций коммунального комплекса;</w:t>
      </w:r>
    </w:p>
    <w:p w:rsidR="003367CF" w:rsidRPr="00542DF8" w:rsidRDefault="003367CF" w:rsidP="00B93F79">
      <w:pPr>
        <w:spacing w:after="0" w:line="240" w:lineRule="auto"/>
        <w:ind w:firstLine="567"/>
        <w:jc w:val="both"/>
        <w:rPr>
          <w:rFonts w:ascii="Times New Roman" w:hAnsi="Times New Roman"/>
          <w:sz w:val="24"/>
          <w:szCs w:val="24"/>
        </w:rPr>
      </w:pPr>
      <w:proofErr w:type="spellStart"/>
      <w:r w:rsidRPr="00542DF8">
        <w:rPr>
          <w:rFonts w:ascii="Times New Roman" w:hAnsi="Times New Roman"/>
          <w:sz w:val="24"/>
          <w:szCs w:val="24"/>
        </w:rPr>
        <w:lastRenderedPageBreak/>
        <w:t>К</w:t>
      </w:r>
      <w:r w:rsidRPr="00542DF8">
        <w:rPr>
          <w:rFonts w:ascii="Times New Roman" w:hAnsi="Times New Roman"/>
          <w:i/>
          <w:sz w:val="24"/>
          <w:szCs w:val="24"/>
          <w:vertAlign w:val="subscript"/>
        </w:rPr>
        <w:t>э</w:t>
      </w:r>
      <w:proofErr w:type="spellEnd"/>
      <w:r w:rsidRPr="00542DF8">
        <w:rPr>
          <w:rFonts w:ascii="Times New Roman" w:hAnsi="Times New Roman"/>
          <w:sz w:val="24"/>
          <w:szCs w:val="24"/>
        </w:rPr>
        <w:t xml:space="preserve"> – коэффициент эластичности, показывающий прирост потребления товаров и услуг организации коммунального комплекса в расчете на 1 процент прироста промышленного производства;</w:t>
      </w:r>
    </w:p>
    <w:p w:rsidR="003367CF" w:rsidRPr="00542DF8" w:rsidRDefault="003367CF" w:rsidP="00B93F79">
      <w:pPr>
        <w:spacing w:after="0" w:line="240" w:lineRule="auto"/>
        <w:ind w:firstLine="567"/>
        <w:jc w:val="both"/>
        <w:rPr>
          <w:rFonts w:ascii="Times New Roman" w:hAnsi="Times New Roman"/>
          <w:sz w:val="24"/>
          <w:szCs w:val="24"/>
        </w:rPr>
      </w:pPr>
      <w:proofErr w:type="spellStart"/>
      <w:r w:rsidRPr="00542DF8">
        <w:rPr>
          <w:rFonts w:ascii="Times New Roman" w:hAnsi="Times New Roman"/>
          <w:sz w:val="24"/>
          <w:szCs w:val="24"/>
        </w:rPr>
        <w:t>И</w:t>
      </w:r>
      <w:r w:rsidRPr="00542DF8">
        <w:rPr>
          <w:rFonts w:ascii="Times New Roman" w:hAnsi="Times New Roman"/>
          <w:i/>
          <w:sz w:val="24"/>
          <w:szCs w:val="24"/>
          <w:vertAlign w:val="subscript"/>
        </w:rPr>
        <w:t>ипп</w:t>
      </w:r>
      <w:proofErr w:type="spellEnd"/>
      <w:r w:rsidRPr="00542DF8">
        <w:rPr>
          <w:rFonts w:ascii="Times New Roman" w:hAnsi="Times New Roman"/>
          <w:sz w:val="24"/>
          <w:szCs w:val="24"/>
        </w:rPr>
        <w:t xml:space="preserve"> – индекс изменения промышленного производства.</w:t>
      </w:r>
    </w:p>
    <w:p w:rsidR="003367CF" w:rsidRPr="00542DF8" w:rsidRDefault="003367CF" w:rsidP="00B93F79">
      <w:pPr>
        <w:pStyle w:val="21"/>
        <w:spacing w:after="0" w:line="240" w:lineRule="auto"/>
        <w:ind w:left="0" w:firstLine="540"/>
        <w:jc w:val="both"/>
      </w:pPr>
      <w:r w:rsidRPr="00542DF8">
        <w:t>Коэффициент эластичности определяется на основании данных за ряд лет, предшествующих расчету. Индекс изменения промышленного производства  определяется на основании данных государственной статистики.</w:t>
      </w:r>
    </w:p>
    <w:p w:rsidR="003367CF" w:rsidRDefault="003367CF" w:rsidP="00B93F79">
      <w:pPr>
        <w:spacing w:after="0" w:line="240" w:lineRule="auto"/>
        <w:rPr>
          <w:rFonts w:ascii="Times New Roman" w:hAnsi="Times New Roman"/>
          <w:sz w:val="24"/>
          <w:szCs w:val="24"/>
        </w:rPr>
      </w:pPr>
    </w:p>
    <w:p w:rsidR="003367CF" w:rsidRPr="00696988" w:rsidRDefault="003367CF" w:rsidP="00B93F79">
      <w:pPr>
        <w:spacing w:line="240" w:lineRule="auto"/>
        <w:ind w:firstLine="567"/>
        <w:jc w:val="center"/>
        <w:rPr>
          <w:rFonts w:ascii="Times New Roman" w:hAnsi="Times New Roman"/>
          <w:iCs/>
          <w:sz w:val="24"/>
          <w:szCs w:val="24"/>
        </w:rPr>
      </w:pPr>
      <w:r>
        <w:rPr>
          <w:rFonts w:ascii="Times New Roman" w:hAnsi="Times New Roman"/>
          <w:iCs/>
          <w:sz w:val="24"/>
          <w:szCs w:val="24"/>
        </w:rPr>
        <w:t>4</w:t>
      </w:r>
      <w:r w:rsidRPr="00696988">
        <w:rPr>
          <w:rFonts w:ascii="Times New Roman" w:hAnsi="Times New Roman"/>
          <w:iCs/>
          <w:sz w:val="24"/>
          <w:szCs w:val="24"/>
        </w:rPr>
        <w:t>. ЦЕЛЕВЫЕ ПОКАЗАТЕЛИ РАЗВИТИЯ КОММУНАЛЬНОЙ ИНФРАСТРУКТУРЫ.</w:t>
      </w:r>
    </w:p>
    <w:p w:rsidR="003367CF" w:rsidRPr="00696988" w:rsidRDefault="003367CF" w:rsidP="00B93F79">
      <w:pPr>
        <w:pStyle w:val="a6"/>
        <w:spacing w:after="0" w:line="240" w:lineRule="auto"/>
        <w:ind w:firstLine="360"/>
        <w:jc w:val="both"/>
        <w:rPr>
          <w:rFonts w:ascii="Times New Roman" w:hAnsi="Times New Roman"/>
          <w:sz w:val="24"/>
          <w:szCs w:val="24"/>
        </w:rPr>
      </w:pPr>
      <w:r w:rsidRPr="00696988">
        <w:rPr>
          <w:rFonts w:ascii="Times New Roman" w:hAnsi="Times New Roman"/>
          <w:sz w:val="24"/>
          <w:szCs w:val="24"/>
        </w:rPr>
        <w:t xml:space="preserve">Основной целью Программы является создание условий для приведения объектов и сетей коммунальной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w:t>
      </w:r>
      <w:proofErr w:type="spellStart"/>
      <w:r>
        <w:rPr>
          <w:rFonts w:ascii="Times New Roman" w:hAnsi="Times New Roman"/>
          <w:sz w:val="24"/>
          <w:szCs w:val="24"/>
        </w:rPr>
        <w:t>Петрецовского</w:t>
      </w:r>
      <w:proofErr w:type="spellEnd"/>
      <w:r>
        <w:rPr>
          <w:rFonts w:ascii="Times New Roman" w:hAnsi="Times New Roman"/>
          <w:sz w:val="24"/>
          <w:szCs w:val="24"/>
        </w:rPr>
        <w:t xml:space="preserve"> сельского</w:t>
      </w:r>
      <w:r w:rsidRPr="00696988">
        <w:rPr>
          <w:rFonts w:ascii="Times New Roman" w:hAnsi="Times New Roman"/>
          <w:sz w:val="24"/>
          <w:szCs w:val="24"/>
        </w:rPr>
        <w:t xml:space="preserve"> поселения.</w:t>
      </w:r>
    </w:p>
    <w:p w:rsidR="003367CF" w:rsidRPr="00696988" w:rsidRDefault="003367CF" w:rsidP="00B93F79">
      <w:pPr>
        <w:pStyle w:val="ConsPlusNormal"/>
        <w:widowControl/>
        <w:ind w:firstLine="540"/>
        <w:jc w:val="both"/>
        <w:rPr>
          <w:rFonts w:ascii="Times New Roman" w:hAnsi="Times New Roman" w:cs="Times New Roman"/>
          <w:sz w:val="24"/>
          <w:szCs w:val="24"/>
        </w:rPr>
      </w:pPr>
      <w:r w:rsidRPr="00696988">
        <w:rPr>
          <w:rFonts w:ascii="Times New Roman" w:hAnsi="Times New Roman" w:cs="Times New Roman"/>
          <w:sz w:val="24"/>
          <w:szCs w:val="24"/>
        </w:rPr>
        <w:t xml:space="preserve">Программа комплексного развития систем коммунальной инфраструктуры </w:t>
      </w:r>
      <w:proofErr w:type="spellStart"/>
      <w:r>
        <w:rPr>
          <w:rFonts w:ascii="Times New Roman" w:hAnsi="Times New Roman" w:cs="Times New Roman"/>
          <w:sz w:val="24"/>
          <w:szCs w:val="24"/>
        </w:rPr>
        <w:t>Петрецовского</w:t>
      </w:r>
      <w:proofErr w:type="spellEnd"/>
      <w:r w:rsidRPr="00696988">
        <w:rPr>
          <w:rFonts w:ascii="Times New Roman" w:hAnsi="Times New Roman" w:cs="Times New Roman"/>
          <w:sz w:val="24"/>
          <w:szCs w:val="24"/>
        </w:rPr>
        <w:t xml:space="preserve"> сельского  поселения на 201</w:t>
      </w:r>
      <w:r>
        <w:rPr>
          <w:rFonts w:ascii="Times New Roman" w:hAnsi="Times New Roman" w:cs="Times New Roman"/>
          <w:sz w:val="24"/>
          <w:szCs w:val="24"/>
        </w:rPr>
        <w:t>6</w:t>
      </w:r>
      <w:r w:rsidRPr="00696988">
        <w:rPr>
          <w:rFonts w:ascii="Times New Roman" w:hAnsi="Times New Roman" w:cs="Times New Roman"/>
          <w:sz w:val="24"/>
          <w:szCs w:val="24"/>
        </w:rPr>
        <w:t>-202</w:t>
      </w:r>
      <w:r>
        <w:rPr>
          <w:rFonts w:ascii="Times New Roman" w:hAnsi="Times New Roman" w:cs="Times New Roman"/>
          <w:sz w:val="24"/>
          <w:szCs w:val="24"/>
        </w:rPr>
        <w:t>6</w:t>
      </w:r>
      <w:r w:rsidRPr="00696988">
        <w:rPr>
          <w:rFonts w:ascii="Times New Roman" w:hAnsi="Times New Roman" w:cs="Times New Roman"/>
          <w:sz w:val="24"/>
          <w:szCs w:val="24"/>
        </w:rPr>
        <w:t xml:space="preserve"> годы направлена на снижение уровня износа, повышение качества предоставляемых коммунальных услуг, улучшение экологической ситуации.</w:t>
      </w:r>
    </w:p>
    <w:p w:rsidR="003367CF" w:rsidRDefault="003367CF" w:rsidP="00B93F79">
      <w:pPr>
        <w:pStyle w:val="ConsPlusNormal"/>
        <w:widowControl/>
        <w:ind w:firstLine="540"/>
        <w:jc w:val="both"/>
        <w:rPr>
          <w:rFonts w:ascii="Times New Roman" w:hAnsi="Times New Roman" w:cs="Times New Roman"/>
          <w:sz w:val="24"/>
          <w:szCs w:val="24"/>
        </w:rPr>
      </w:pPr>
      <w:r w:rsidRPr="00696988">
        <w:rPr>
          <w:rFonts w:ascii="Times New Roman" w:hAnsi="Times New Roman" w:cs="Times New Roman"/>
          <w:sz w:val="24"/>
          <w:szCs w:val="24"/>
        </w:rPr>
        <w:t>В рамках данной Программы должны быть созданы условия, обеспечивающие привлечение средств внебюджетных источников для модернизации объектов коммунальной инфраструктуры, а также сдерживание темпов роста тарифов на коммунальные услуги.</w:t>
      </w:r>
    </w:p>
    <w:p w:rsidR="003367CF" w:rsidRPr="00696988" w:rsidRDefault="003367CF" w:rsidP="00B93F79">
      <w:pPr>
        <w:pStyle w:val="Style4"/>
        <w:widowControl/>
        <w:spacing w:before="168" w:line="240" w:lineRule="auto"/>
        <w:ind w:right="2765" w:firstLine="540"/>
        <w:rPr>
          <w:rStyle w:val="FontStyle13"/>
          <w:b/>
          <w:szCs w:val="22"/>
        </w:rPr>
      </w:pPr>
      <w:r>
        <w:rPr>
          <w:rStyle w:val="FontStyle13"/>
          <w:b/>
          <w:szCs w:val="22"/>
        </w:rPr>
        <w:t xml:space="preserve">4.1. </w:t>
      </w:r>
      <w:r w:rsidRPr="00696988">
        <w:rPr>
          <w:rStyle w:val="FontStyle13"/>
          <w:b/>
          <w:szCs w:val="22"/>
        </w:rPr>
        <w:t>Мероприятия по развитию объектов водоснабжения</w:t>
      </w:r>
      <w:r>
        <w:rPr>
          <w:rStyle w:val="FontStyle13"/>
          <w:b/>
          <w:szCs w:val="22"/>
        </w:rPr>
        <w:t>:</w:t>
      </w:r>
    </w:p>
    <w:p w:rsidR="003367CF" w:rsidRDefault="003367CF" w:rsidP="00B93F79">
      <w:pPr>
        <w:pStyle w:val="Style5"/>
        <w:widowControl/>
        <w:spacing w:line="240" w:lineRule="auto"/>
        <w:rPr>
          <w:rStyle w:val="FontStyle16"/>
          <w:sz w:val="24"/>
        </w:rPr>
      </w:pPr>
    </w:p>
    <w:p w:rsidR="003367C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 xml:space="preserve">Проектом предусматривается на перспективу в населенных пунктах  </w:t>
      </w:r>
      <w:proofErr w:type="spellStart"/>
      <w:r>
        <w:rPr>
          <w:rFonts w:ascii="Times New Roman" w:hAnsi="Times New Roman"/>
          <w:sz w:val="24"/>
          <w:szCs w:val="24"/>
        </w:rPr>
        <w:t>Петрецовского</w:t>
      </w:r>
      <w:proofErr w:type="spellEnd"/>
      <w:r>
        <w:rPr>
          <w:rFonts w:ascii="Times New Roman" w:hAnsi="Times New Roman"/>
          <w:sz w:val="24"/>
          <w:szCs w:val="24"/>
        </w:rPr>
        <w:t xml:space="preserve"> </w:t>
      </w:r>
      <w:r w:rsidRPr="008D265F">
        <w:rPr>
          <w:rFonts w:ascii="Times New Roman" w:hAnsi="Times New Roman"/>
          <w:sz w:val="24"/>
          <w:szCs w:val="24"/>
        </w:rPr>
        <w:t>сельского поселения организация централизованной системы водоснабжения. На I очередь и расчетный срок организация централизованной системы водоснабжения  предусматривается поэтапной в зависимости от сроков ввода в эксплуатацию жилья с повышенной степенью благоустроенности. Система водоснабжения обеспечивает хозяйственно-питьевое водопотребление в жилых, общественных зданиях, хозяйственно-питьевые нужды коммунально-бытовых предприятий и расходы воды на пожаротушение.</w:t>
      </w:r>
    </w:p>
    <w:p w:rsidR="003367C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В основу определения расходов воды населением положены следующие основные позиции благоустройства территории:</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-неблагоустроенная усадебная застройка подключается к поселковому водопроводу с подачей воды от водоразборных колонок.</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-благоустроенная усадебная застройка принимается обеспеченной централизованным водоснабжением, канализацией.</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Коэффициент суточной неравномерности принимается равным 1,2. Удельное среднесуточное за поливочный сезон потребление воды на поливку в расчете на одного жителя принято 50 и 60 л/сутки на I очередь и расчетный срок.</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Расходы воды для предприятий местной промышленности, обслуживающей население, и прочие расходы приняты в размере 20 % от расхода воды на нужды населения.</w:t>
      </w:r>
    </w:p>
    <w:p w:rsidR="003367CF" w:rsidRPr="008D265F" w:rsidRDefault="003367CF" w:rsidP="00B93F79">
      <w:pPr>
        <w:jc w:val="center"/>
        <w:rPr>
          <w:rFonts w:ascii="Times New Roman" w:hAnsi="Times New Roman"/>
          <w:sz w:val="24"/>
          <w:szCs w:val="24"/>
        </w:rPr>
      </w:pPr>
    </w:p>
    <w:p w:rsidR="003367CF" w:rsidRPr="008D265F" w:rsidRDefault="003367CF" w:rsidP="00B93F79">
      <w:pPr>
        <w:jc w:val="center"/>
        <w:rPr>
          <w:rFonts w:ascii="Times New Roman" w:hAnsi="Times New Roman"/>
          <w:sz w:val="24"/>
          <w:szCs w:val="24"/>
        </w:rPr>
      </w:pPr>
      <w:r w:rsidRPr="008D265F">
        <w:rPr>
          <w:rFonts w:ascii="Times New Roman" w:hAnsi="Times New Roman"/>
          <w:sz w:val="24"/>
          <w:szCs w:val="24"/>
        </w:rPr>
        <w:t>Суточные расходы воды на нужды населения</w:t>
      </w:r>
    </w:p>
    <w:p w:rsidR="003367CF" w:rsidRPr="008D265F" w:rsidRDefault="003367CF" w:rsidP="00B93F79">
      <w:pPr>
        <w:ind w:right="-126"/>
        <w:jc w:val="right"/>
        <w:rPr>
          <w:rFonts w:ascii="Times New Roman" w:hAnsi="Times New Roman"/>
          <w:sz w:val="24"/>
          <w:szCs w:val="24"/>
        </w:rPr>
      </w:pPr>
      <w:r w:rsidRPr="008D265F">
        <w:rPr>
          <w:rFonts w:ascii="Times New Roman" w:hAnsi="Times New Roman"/>
          <w:sz w:val="24"/>
          <w:szCs w:val="24"/>
        </w:rPr>
        <w:t>Таблица №</w:t>
      </w:r>
      <w:r>
        <w:rPr>
          <w:rFonts w:ascii="Times New Roman" w:hAnsi="Times New Roman"/>
          <w:sz w:val="24"/>
          <w:szCs w:val="24"/>
        </w:rPr>
        <w:t>3</w:t>
      </w:r>
    </w:p>
    <w:tbl>
      <w:tblPr>
        <w:tblW w:w="9924" w:type="dxa"/>
        <w:tblInd w:w="-409" w:type="dxa"/>
        <w:tblLayout w:type="fixed"/>
        <w:tblCellMar>
          <w:left w:w="0" w:type="dxa"/>
          <w:right w:w="0" w:type="dxa"/>
        </w:tblCellMar>
        <w:tblLook w:val="0000" w:firstRow="0" w:lastRow="0" w:firstColumn="0" w:lastColumn="0" w:noHBand="0" w:noVBand="0"/>
      </w:tblPr>
      <w:tblGrid>
        <w:gridCol w:w="1702"/>
        <w:gridCol w:w="1559"/>
        <w:gridCol w:w="1701"/>
        <w:gridCol w:w="1560"/>
        <w:gridCol w:w="1842"/>
        <w:gridCol w:w="1560"/>
      </w:tblGrid>
      <w:tr w:rsidR="003367CF" w:rsidRPr="001A1893" w:rsidTr="001D1B5F">
        <w:trPr>
          <w:cantSplit/>
          <w:trHeight w:val="510"/>
        </w:trPr>
        <w:tc>
          <w:tcPr>
            <w:tcW w:w="1702" w:type="dxa"/>
            <w:vMerge w:val="restart"/>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vAlign w:val="bottom"/>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Название</w:t>
            </w:r>
          </w:p>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lastRenderedPageBreak/>
              <w:t>населенный пункт</w:t>
            </w:r>
          </w:p>
          <w:p w:rsidR="003367CF" w:rsidRPr="001A1893" w:rsidRDefault="003367CF" w:rsidP="001D1B5F">
            <w:pPr>
              <w:rPr>
                <w:rFonts w:ascii="Times New Roman" w:hAnsi="Times New Roman"/>
                <w:sz w:val="24"/>
                <w:szCs w:val="24"/>
              </w:rPr>
            </w:pPr>
            <w:r w:rsidRPr="001A1893">
              <w:rPr>
                <w:rFonts w:ascii="Times New Roman" w:hAnsi="Times New Roman"/>
                <w:sz w:val="24"/>
                <w:szCs w:val="24"/>
              </w:rPr>
              <w:t> </w:t>
            </w:r>
          </w:p>
          <w:p w:rsidR="003367CF" w:rsidRPr="001A1893" w:rsidRDefault="003367CF" w:rsidP="001D1B5F">
            <w:pPr>
              <w:rPr>
                <w:rFonts w:ascii="Times New Roman" w:hAnsi="Times New Roman"/>
                <w:sz w:val="24"/>
                <w:szCs w:val="24"/>
              </w:rPr>
            </w:pPr>
            <w:r w:rsidRPr="001A1893">
              <w:rPr>
                <w:rFonts w:ascii="Times New Roman" w:hAnsi="Times New Roman"/>
                <w:sz w:val="24"/>
                <w:szCs w:val="24"/>
              </w:rPr>
              <w:t> </w:t>
            </w:r>
          </w:p>
          <w:p w:rsidR="003367CF" w:rsidRPr="001A1893" w:rsidRDefault="003367CF" w:rsidP="001D1B5F">
            <w:pPr>
              <w:rPr>
                <w:rFonts w:ascii="Times New Roman" w:hAnsi="Times New Roman"/>
                <w:b/>
                <w:bCs/>
                <w:sz w:val="24"/>
                <w:szCs w:val="24"/>
              </w:rPr>
            </w:pPr>
            <w:r w:rsidRPr="001A1893">
              <w:rPr>
                <w:rFonts w:ascii="Times New Roman" w:hAnsi="Times New Roman"/>
                <w:sz w:val="24"/>
                <w:szCs w:val="24"/>
              </w:rPr>
              <w:t> </w:t>
            </w:r>
          </w:p>
          <w:p w:rsidR="003367CF" w:rsidRPr="001A1893" w:rsidRDefault="003367CF" w:rsidP="001D1B5F">
            <w:pPr>
              <w:rPr>
                <w:rFonts w:ascii="Times New Roman" w:hAnsi="Times New Roman"/>
                <w:b/>
                <w:bCs/>
                <w:sz w:val="24"/>
                <w:szCs w:val="24"/>
              </w:rPr>
            </w:pPr>
            <w:r w:rsidRPr="001A1893">
              <w:rPr>
                <w:rFonts w:ascii="Times New Roman" w:hAnsi="Times New Roman"/>
                <w:sz w:val="24"/>
                <w:szCs w:val="24"/>
              </w:rPr>
              <w:t> </w:t>
            </w:r>
          </w:p>
        </w:tc>
        <w:tc>
          <w:tcPr>
            <w:tcW w:w="6662"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bottom"/>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lastRenderedPageBreak/>
              <w:t>Застройка зданиями, оборудованными внутренним водопроводом и канализацией</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vAlign w:val="center"/>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Суммарный расход воды м</w:t>
            </w:r>
            <w:r w:rsidRPr="001A1893">
              <w:rPr>
                <w:rFonts w:ascii="Times New Roman" w:hAnsi="Times New Roman"/>
                <w:b/>
                <w:bCs/>
                <w:sz w:val="24"/>
                <w:szCs w:val="24"/>
                <w:vertAlign w:val="superscript"/>
              </w:rPr>
              <w:t>3</w:t>
            </w:r>
            <w:r w:rsidRPr="001A1893">
              <w:rPr>
                <w:rFonts w:ascii="Times New Roman" w:hAnsi="Times New Roman"/>
                <w:b/>
                <w:bCs/>
                <w:sz w:val="24"/>
                <w:szCs w:val="24"/>
              </w:rPr>
              <w:t>/сутки</w:t>
            </w:r>
          </w:p>
        </w:tc>
      </w:tr>
      <w:tr w:rsidR="003367CF" w:rsidRPr="001A1893" w:rsidTr="001D1B5F">
        <w:trPr>
          <w:cantSplit/>
          <w:trHeight w:val="500"/>
        </w:trPr>
        <w:tc>
          <w:tcPr>
            <w:tcW w:w="1702" w:type="dxa"/>
            <w:vMerge/>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bottom"/>
          </w:tcPr>
          <w:p w:rsidR="003367CF" w:rsidRPr="001A1893" w:rsidRDefault="003367CF" w:rsidP="001D1B5F">
            <w:pPr>
              <w:rPr>
                <w:rFonts w:ascii="Times New Roman" w:hAnsi="Times New Roman"/>
                <w:b/>
                <w:bCs/>
                <w:sz w:val="24"/>
                <w:szCs w:val="24"/>
              </w:rPr>
            </w:pPr>
          </w:p>
        </w:tc>
        <w:tc>
          <w:tcPr>
            <w:tcW w:w="3260" w:type="dxa"/>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bottom"/>
          </w:tcPr>
          <w:p w:rsidR="003367CF" w:rsidRPr="001A1893" w:rsidRDefault="003367CF" w:rsidP="001D1B5F">
            <w:pPr>
              <w:jc w:val="center"/>
              <w:rPr>
                <w:rFonts w:ascii="Times New Roman" w:hAnsi="Times New Roman"/>
                <w:b/>
                <w:bCs/>
                <w:sz w:val="24"/>
                <w:szCs w:val="24"/>
              </w:rPr>
            </w:pPr>
          </w:p>
        </w:tc>
        <w:tc>
          <w:tcPr>
            <w:tcW w:w="3402" w:type="dxa"/>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bottom"/>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Водопользование из водоразборных колонок</w:t>
            </w:r>
          </w:p>
        </w:tc>
        <w:tc>
          <w:tcPr>
            <w:tcW w:w="1560" w:type="dxa"/>
            <w:vMerge/>
            <w:tcBorders>
              <w:top w:val="single" w:sz="4" w:space="0" w:color="auto"/>
              <w:left w:val="single" w:sz="4" w:space="0" w:color="auto"/>
              <w:bottom w:val="single" w:sz="4" w:space="0" w:color="auto"/>
              <w:right w:val="single" w:sz="4" w:space="0" w:color="auto"/>
            </w:tcBorders>
            <w:vAlign w:val="center"/>
          </w:tcPr>
          <w:p w:rsidR="003367CF" w:rsidRPr="001A1893" w:rsidRDefault="003367CF" w:rsidP="001D1B5F">
            <w:pPr>
              <w:rPr>
                <w:rFonts w:ascii="Times New Roman" w:hAnsi="Times New Roman"/>
                <w:b/>
                <w:bCs/>
                <w:sz w:val="24"/>
                <w:szCs w:val="24"/>
              </w:rPr>
            </w:pPr>
          </w:p>
        </w:tc>
      </w:tr>
      <w:tr w:rsidR="003367CF" w:rsidRPr="001A1893" w:rsidTr="001D1B5F">
        <w:trPr>
          <w:cantSplit/>
          <w:trHeight w:val="854"/>
        </w:trPr>
        <w:tc>
          <w:tcPr>
            <w:tcW w:w="1702" w:type="dxa"/>
            <w:vMerge/>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bottom"/>
          </w:tcPr>
          <w:p w:rsidR="003367CF" w:rsidRPr="001A1893" w:rsidRDefault="003367CF" w:rsidP="001D1B5F">
            <w:pPr>
              <w:rPr>
                <w:rFonts w:ascii="Times New Roman" w:hAnsi="Times New Roman"/>
                <w:sz w:val="24"/>
                <w:szCs w:val="24"/>
              </w:rPr>
            </w:pPr>
          </w:p>
        </w:tc>
        <w:tc>
          <w:tcPr>
            <w:tcW w:w="1559"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Население</w:t>
            </w:r>
          </w:p>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чел</w:t>
            </w:r>
          </w:p>
          <w:p w:rsidR="003367CF" w:rsidRPr="001A1893" w:rsidRDefault="003367CF" w:rsidP="001D1B5F">
            <w:pPr>
              <w:jc w:val="center"/>
              <w:rPr>
                <w:rFonts w:ascii="Times New Roman" w:hAnsi="Times New Roman"/>
                <w:b/>
                <w:bCs/>
                <w:sz w:val="24"/>
                <w:szCs w:val="24"/>
                <w:u w:val="single"/>
              </w:rPr>
            </w:pPr>
            <w:r w:rsidRPr="001A1893">
              <w:rPr>
                <w:rFonts w:ascii="Times New Roman" w:hAnsi="Times New Roman"/>
                <w:b/>
                <w:bCs/>
                <w:sz w:val="24"/>
                <w:szCs w:val="24"/>
                <w:u w:val="single"/>
                <w:lang w:val="en-US"/>
              </w:rPr>
              <w:t>I</w:t>
            </w:r>
            <w:r w:rsidRPr="001A1893">
              <w:rPr>
                <w:rFonts w:ascii="Times New Roman" w:hAnsi="Times New Roman"/>
                <w:b/>
                <w:bCs/>
                <w:sz w:val="24"/>
                <w:szCs w:val="24"/>
                <w:u w:val="single"/>
              </w:rPr>
              <w:t xml:space="preserve"> очередь</w:t>
            </w:r>
          </w:p>
          <w:p w:rsidR="003367CF" w:rsidRPr="001A1893" w:rsidRDefault="003367CF" w:rsidP="001D1B5F">
            <w:pPr>
              <w:jc w:val="center"/>
              <w:rPr>
                <w:rFonts w:ascii="Times New Roman" w:hAnsi="Times New Roman"/>
                <w:b/>
                <w:bCs/>
                <w:sz w:val="24"/>
                <w:szCs w:val="24"/>
              </w:rPr>
            </w:pPr>
            <w:proofErr w:type="spellStart"/>
            <w:r w:rsidRPr="001A1893">
              <w:rPr>
                <w:rFonts w:ascii="Times New Roman" w:hAnsi="Times New Roman"/>
                <w:b/>
                <w:bCs/>
                <w:sz w:val="24"/>
                <w:szCs w:val="24"/>
              </w:rPr>
              <w:t>расч</w:t>
            </w:r>
            <w:proofErr w:type="spellEnd"/>
            <w:r w:rsidRPr="001A1893">
              <w:rPr>
                <w:rFonts w:ascii="Times New Roman" w:hAnsi="Times New Roman"/>
                <w:b/>
                <w:bCs/>
                <w:sz w:val="24"/>
                <w:szCs w:val="24"/>
              </w:rPr>
              <w:t>. срок</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Расход воды м</w:t>
            </w:r>
            <w:r w:rsidRPr="001A1893">
              <w:rPr>
                <w:rFonts w:ascii="Times New Roman" w:hAnsi="Times New Roman"/>
                <w:b/>
                <w:bCs/>
                <w:sz w:val="24"/>
                <w:szCs w:val="24"/>
                <w:vertAlign w:val="superscript"/>
              </w:rPr>
              <w:t>3</w:t>
            </w:r>
            <w:r w:rsidRPr="001A1893">
              <w:rPr>
                <w:rFonts w:ascii="Times New Roman" w:hAnsi="Times New Roman"/>
                <w:b/>
                <w:bCs/>
                <w:sz w:val="24"/>
                <w:szCs w:val="24"/>
              </w:rPr>
              <w:t>/сутки</w:t>
            </w:r>
          </w:p>
          <w:p w:rsidR="003367CF" w:rsidRPr="001A1893" w:rsidRDefault="003367CF" w:rsidP="001D1B5F">
            <w:pPr>
              <w:jc w:val="center"/>
              <w:rPr>
                <w:rFonts w:ascii="Times New Roman" w:hAnsi="Times New Roman"/>
                <w:b/>
                <w:bCs/>
                <w:sz w:val="24"/>
                <w:szCs w:val="24"/>
                <w:u w:val="single"/>
              </w:rPr>
            </w:pPr>
            <w:r w:rsidRPr="001A1893">
              <w:rPr>
                <w:rFonts w:ascii="Times New Roman" w:hAnsi="Times New Roman"/>
                <w:b/>
                <w:bCs/>
                <w:sz w:val="24"/>
                <w:szCs w:val="24"/>
                <w:u w:val="single"/>
                <w:lang w:val="en-US"/>
              </w:rPr>
              <w:t>I</w:t>
            </w:r>
            <w:r w:rsidRPr="001A1893">
              <w:rPr>
                <w:rFonts w:ascii="Times New Roman" w:hAnsi="Times New Roman"/>
                <w:b/>
                <w:bCs/>
                <w:sz w:val="24"/>
                <w:szCs w:val="24"/>
                <w:u w:val="single"/>
              </w:rPr>
              <w:t xml:space="preserve"> очередь</w:t>
            </w:r>
          </w:p>
          <w:p w:rsidR="003367CF" w:rsidRPr="001A1893" w:rsidRDefault="003367CF" w:rsidP="001D1B5F">
            <w:pPr>
              <w:jc w:val="center"/>
              <w:rPr>
                <w:rFonts w:ascii="Times New Roman" w:hAnsi="Times New Roman"/>
                <w:b/>
                <w:bCs/>
                <w:sz w:val="24"/>
                <w:szCs w:val="24"/>
              </w:rPr>
            </w:pPr>
            <w:proofErr w:type="spellStart"/>
            <w:r w:rsidRPr="001A1893">
              <w:rPr>
                <w:rFonts w:ascii="Times New Roman" w:hAnsi="Times New Roman"/>
                <w:b/>
                <w:bCs/>
                <w:sz w:val="24"/>
                <w:szCs w:val="24"/>
              </w:rPr>
              <w:t>расч</w:t>
            </w:r>
            <w:proofErr w:type="spellEnd"/>
            <w:r w:rsidRPr="001A1893">
              <w:rPr>
                <w:rFonts w:ascii="Times New Roman" w:hAnsi="Times New Roman"/>
                <w:b/>
                <w:bCs/>
                <w:sz w:val="24"/>
                <w:szCs w:val="24"/>
              </w:rPr>
              <w:t>. срок</w:t>
            </w:r>
          </w:p>
        </w:tc>
        <w:tc>
          <w:tcPr>
            <w:tcW w:w="1560"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3367CF" w:rsidRPr="008D265F" w:rsidRDefault="003367CF" w:rsidP="001D1B5F">
            <w:pPr>
              <w:pStyle w:val="7"/>
              <w:jc w:val="center"/>
              <w:rPr>
                <w:b/>
                <w:bCs/>
              </w:rPr>
            </w:pPr>
            <w:r w:rsidRPr="008D265F">
              <w:rPr>
                <w:b/>
                <w:bCs/>
              </w:rPr>
              <w:t>Население</w:t>
            </w:r>
          </w:p>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чел</w:t>
            </w:r>
          </w:p>
          <w:p w:rsidR="003367CF" w:rsidRPr="001A1893" w:rsidRDefault="003367CF" w:rsidP="001D1B5F">
            <w:pPr>
              <w:jc w:val="center"/>
              <w:rPr>
                <w:rFonts w:ascii="Times New Roman" w:hAnsi="Times New Roman"/>
                <w:b/>
                <w:bCs/>
                <w:sz w:val="24"/>
                <w:szCs w:val="24"/>
                <w:u w:val="single"/>
              </w:rPr>
            </w:pPr>
            <w:r w:rsidRPr="001A1893">
              <w:rPr>
                <w:rFonts w:ascii="Times New Roman" w:hAnsi="Times New Roman"/>
                <w:b/>
                <w:bCs/>
                <w:sz w:val="24"/>
                <w:szCs w:val="24"/>
                <w:u w:val="single"/>
                <w:lang w:val="en-US"/>
              </w:rPr>
              <w:t>I</w:t>
            </w:r>
            <w:r w:rsidRPr="001A1893">
              <w:rPr>
                <w:rFonts w:ascii="Times New Roman" w:hAnsi="Times New Roman"/>
                <w:b/>
                <w:bCs/>
                <w:sz w:val="24"/>
                <w:szCs w:val="24"/>
                <w:u w:val="single"/>
              </w:rPr>
              <w:t xml:space="preserve"> очередь</w:t>
            </w:r>
          </w:p>
          <w:p w:rsidR="003367CF" w:rsidRPr="001A1893" w:rsidRDefault="003367CF" w:rsidP="001D1B5F">
            <w:pPr>
              <w:jc w:val="center"/>
              <w:rPr>
                <w:rFonts w:ascii="Times New Roman" w:hAnsi="Times New Roman"/>
                <w:b/>
                <w:bCs/>
                <w:sz w:val="24"/>
                <w:szCs w:val="24"/>
              </w:rPr>
            </w:pPr>
            <w:proofErr w:type="spellStart"/>
            <w:r w:rsidRPr="001A1893">
              <w:rPr>
                <w:rFonts w:ascii="Times New Roman" w:hAnsi="Times New Roman"/>
                <w:b/>
                <w:bCs/>
                <w:sz w:val="24"/>
                <w:szCs w:val="24"/>
              </w:rPr>
              <w:t>расч</w:t>
            </w:r>
            <w:proofErr w:type="spellEnd"/>
            <w:r w:rsidRPr="001A1893">
              <w:rPr>
                <w:rFonts w:ascii="Times New Roman" w:hAnsi="Times New Roman"/>
                <w:b/>
                <w:bCs/>
                <w:sz w:val="24"/>
                <w:szCs w:val="24"/>
              </w:rPr>
              <w:t>. срок</w:t>
            </w:r>
          </w:p>
        </w:tc>
        <w:tc>
          <w:tcPr>
            <w:tcW w:w="1842"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Расход воды м</w:t>
            </w:r>
            <w:r w:rsidRPr="001A1893">
              <w:rPr>
                <w:rFonts w:ascii="Times New Roman" w:hAnsi="Times New Roman"/>
                <w:b/>
                <w:bCs/>
                <w:sz w:val="24"/>
                <w:szCs w:val="24"/>
                <w:vertAlign w:val="superscript"/>
              </w:rPr>
              <w:t>3</w:t>
            </w:r>
            <w:r w:rsidRPr="001A1893">
              <w:rPr>
                <w:rFonts w:ascii="Times New Roman" w:hAnsi="Times New Roman"/>
                <w:b/>
                <w:bCs/>
                <w:sz w:val="24"/>
                <w:szCs w:val="24"/>
              </w:rPr>
              <w:t>/сутки</w:t>
            </w:r>
          </w:p>
          <w:p w:rsidR="003367CF" w:rsidRPr="001A1893" w:rsidRDefault="003367CF" w:rsidP="001D1B5F">
            <w:pPr>
              <w:jc w:val="center"/>
              <w:rPr>
                <w:rFonts w:ascii="Times New Roman" w:hAnsi="Times New Roman"/>
                <w:b/>
                <w:bCs/>
                <w:sz w:val="24"/>
                <w:szCs w:val="24"/>
                <w:u w:val="single"/>
              </w:rPr>
            </w:pPr>
            <w:r w:rsidRPr="001A1893">
              <w:rPr>
                <w:rFonts w:ascii="Times New Roman" w:hAnsi="Times New Roman"/>
                <w:b/>
                <w:bCs/>
                <w:sz w:val="24"/>
                <w:szCs w:val="24"/>
                <w:u w:val="single"/>
                <w:lang w:val="en-US"/>
              </w:rPr>
              <w:t>I</w:t>
            </w:r>
            <w:r w:rsidRPr="001A1893">
              <w:rPr>
                <w:rFonts w:ascii="Times New Roman" w:hAnsi="Times New Roman"/>
                <w:b/>
                <w:bCs/>
                <w:sz w:val="24"/>
                <w:szCs w:val="24"/>
                <w:u w:val="single"/>
              </w:rPr>
              <w:t xml:space="preserve"> очередь</w:t>
            </w:r>
          </w:p>
          <w:p w:rsidR="003367CF" w:rsidRPr="001A1893" w:rsidRDefault="003367CF" w:rsidP="001D1B5F">
            <w:pPr>
              <w:jc w:val="center"/>
              <w:rPr>
                <w:rFonts w:ascii="Times New Roman" w:hAnsi="Times New Roman"/>
                <w:b/>
                <w:bCs/>
                <w:sz w:val="24"/>
                <w:szCs w:val="24"/>
              </w:rPr>
            </w:pPr>
            <w:proofErr w:type="spellStart"/>
            <w:r w:rsidRPr="001A1893">
              <w:rPr>
                <w:rFonts w:ascii="Times New Roman" w:hAnsi="Times New Roman"/>
                <w:b/>
                <w:bCs/>
                <w:sz w:val="24"/>
                <w:szCs w:val="24"/>
              </w:rPr>
              <w:t>расч</w:t>
            </w:r>
            <w:proofErr w:type="spellEnd"/>
            <w:r w:rsidRPr="001A1893">
              <w:rPr>
                <w:rFonts w:ascii="Times New Roman" w:hAnsi="Times New Roman"/>
                <w:b/>
                <w:bCs/>
                <w:sz w:val="24"/>
                <w:szCs w:val="24"/>
              </w:rPr>
              <w:t>. срок</w:t>
            </w:r>
          </w:p>
        </w:tc>
        <w:tc>
          <w:tcPr>
            <w:tcW w:w="1560" w:type="dxa"/>
            <w:vMerge/>
            <w:tcBorders>
              <w:top w:val="single" w:sz="4" w:space="0" w:color="auto"/>
              <w:left w:val="single" w:sz="4" w:space="0" w:color="auto"/>
              <w:bottom w:val="single" w:sz="4" w:space="0" w:color="auto"/>
              <w:right w:val="single" w:sz="4" w:space="0" w:color="auto"/>
            </w:tcBorders>
            <w:vAlign w:val="center"/>
          </w:tcPr>
          <w:p w:rsidR="003367CF" w:rsidRPr="001A1893" w:rsidRDefault="003367CF" w:rsidP="001D1B5F">
            <w:pPr>
              <w:rPr>
                <w:rFonts w:ascii="Times New Roman" w:hAnsi="Times New Roman"/>
                <w:b/>
                <w:bCs/>
                <w:sz w:val="24"/>
                <w:szCs w:val="24"/>
              </w:rPr>
            </w:pPr>
          </w:p>
        </w:tc>
      </w:tr>
      <w:tr w:rsidR="003367CF" w:rsidRPr="001A1893" w:rsidTr="001D1B5F">
        <w:trPr>
          <w:trHeight w:val="255"/>
        </w:trPr>
        <w:tc>
          <w:tcPr>
            <w:tcW w:w="1702"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bottom"/>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1</w:t>
            </w:r>
          </w:p>
        </w:tc>
        <w:tc>
          <w:tcPr>
            <w:tcW w:w="1559" w:type="dxa"/>
            <w:tcBorders>
              <w:top w:val="single" w:sz="4" w:space="0" w:color="auto"/>
              <w:left w:val="nil"/>
              <w:bottom w:val="single" w:sz="4" w:space="0" w:color="auto"/>
              <w:right w:val="single" w:sz="4" w:space="0" w:color="auto"/>
            </w:tcBorders>
            <w:tcMar>
              <w:top w:w="17" w:type="dxa"/>
              <w:left w:w="17" w:type="dxa"/>
              <w:bottom w:w="0" w:type="dxa"/>
              <w:right w:w="17" w:type="dxa"/>
            </w:tcMar>
            <w:vAlign w:val="bottom"/>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2</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bottom"/>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3</w:t>
            </w:r>
          </w:p>
        </w:tc>
        <w:tc>
          <w:tcPr>
            <w:tcW w:w="1560" w:type="dxa"/>
            <w:tcBorders>
              <w:top w:val="single" w:sz="4" w:space="0" w:color="auto"/>
              <w:left w:val="nil"/>
              <w:bottom w:val="single" w:sz="4" w:space="0" w:color="auto"/>
              <w:right w:val="single" w:sz="4" w:space="0" w:color="auto"/>
            </w:tcBorders>
            <w:tcMar>
              <w:top w:w="17" w:type="dxa"/>
              <w:left w:w="17" w:type="dxa"/>
              <w:bottom w:w="0" w:type="dxa"/>
              <w:right w:w="17" w:type="dxa"/>
            </w:tcMar>
            <w:vAlign w:val="bottom"/>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4</w:t>
            </w:r>
          </w:p>
        </w:tc>
        <w:tc>
          <w:tcPr>
            <w:tcW w:w="1842" w:type="dxa"/>
            <w:tcBorders>
              <w:top w:val="single" w:sz="4" w:space="0" w:color="auto"/>
              <w:left w:val="nil"/>
              <w:bottom w:val="single" w:sz="4" w:space="0" w:color="auto"/>
              <w:right w:val="single" w:sz="4" w:space="0" w:color="auto"/>
            </w:tcBorders>
            <w:tcMar>
              <w:top w:w="17" w:type="dxa"/>
              <w:left w:w="17" w:type="dxa"/>
              <w:bottom w:w="0" w:type="dxa"/>
              <w:right w:w="17" w:type="dxa"/>
            </w:tcMar>
            <w:vAlign w:val="bottom"/>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5</w:t>
            </w:r>
          </w:p>
        </w:tc>
        <w:tc>
          <w:tcPr>
            <w:tcW w:w="1560" w:type="dxa"/>
            <w:tcBorders>
              <w:top w:val="single" w:sz="4" w:space="0" w:color="auto"/>
              <w:left w:val="nil"/>
              <w:bottom w:val="single" w:sz="4" w:space="0" w:color="auto"/>
              <w:right w:val="single" w:sz="4" w:space="0" w:color="auto"/>
            </w:tcBorders>
            <w:tcMar>
              <w:top w:w="17" w:type="dxa"/>
              <w:left w:w="17" w:type="dxa"/>
              <w:bottom w:w="0" w:type="dxa"/>
              <w:right w:w="17" w:type="dxa"/>
            </w:tcMar>
            <w:vAlign w:val="bottom"/>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6</w:t>
            </w:r>
          </w:p>
        </w:tc>
      </w:tr>
      <w:tr w:rsidR="003367CF" w:rsidRPr="001A1893" w:rsidTr="001D1B5F">
        <w:trPr>
          <w:cantSplit/>
          <w:trHeight w:val="588"/>
        </w:trPr>
        <w:tc>
          <w:tcPr>
            <w:tcW w:w="1702"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367CF" w:rsidRPr="001A1893" w:rsidRDefault="003367CF" w:rsidP="001D1B5F">
            <w:pPr>
              <w:rPr>
                <w:rFonts w:ascii="Times New Roman" w:hAnsi="Times New Roman"/>
                <w:sz w:val="24"/>
                <w:szCs w:val="24"/>
              </w:rPr>
            </w:pPr>
            <w:r w:rsidRPr="001A1893">
              <w:rPr>
                <w:rFonts w:ascii="Times New Roman" w:hAnsi="Times New Roman"/>
                <w:sz w:val="24"/>
                <w:szCs w:val="24"/>
              </w:rPr>
              <w:t xml:space="preserve">с. </w:t>
            </w:r>
            <w:r>
              <w:rPr>
                <w:rFonts w:ascii="Times New Roman" w:hAnsi="Times New Roman"/>
                <w:sz w:val="24"/>
                <w:szCs w:val="24"/>
              </w:rPr>
              <w:t>Никола</w:t>
            </w:r>
          </w:p>
        </w:tc>
        <w:tc>
          <w:tcPr>
            <w:tcW w:w="15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u w:val="single"/>
              </w:rPr>
              <w:t>150</w:t>
            </w:r>
          </w:p>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rPr>
              <w:t>180</w:t>
            </w:r>
          </w:p>
        </w:tc>
        <w:tc>
          <w:tcPr>
            <w:tcW w:w="1701"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u w:val="single"/>
              </w:rPr>
              <w:t>16.5</w:t>
            </w:r>
          </w:p>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rPr>
              <w:t>19.8</w:t>
            </w:r>
          </w:p>
        </w:tc>
        <w:tc>
          <w:tcPr>
            <w:tcW w:w="1560"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u w:val="single"/>
              </w:rPr>
              <w:t>36</w:t>
            </w:r>
          </w:p>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rPr>
              <w:t>21.6</w:t>
            </w:r>
          </w:p>
        </w:tc>
        <w:tc>
          <w:tcPr>
            <w:tcW w:w="184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u w:val="single"/>
              </w:rPr>
              <w:t>6.1</w:t>
            </w:r>
          </w:p>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rPr>
              <w:t>3.6</w:t>
            </w:r>
          </w:p>
        </w:tc>
        <w:tc>
          <w:tcPr>
            <w:tcW w:w="1560"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u w:val="single"/>
              </w:rPr>
              <w:t>22.6</w:t>
            </w:r>
          </w:p>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rPr>
              <w:t>23.4</w:t>
            </w:r>
          </w:p>
        </w:tc>
      </w:tr>
      <w:tr w:rsidR="003367CF" w:rsidRPr="001A1893" w:rsidTr="001D1B5F">
        <w:trPr>
          <w:cantSplit/>
          <w:trHeight w:val="512"/>
        </w:trPr>
        <w:tc>
          <w:tcPr>
            <w:tcW w:w="1702"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367CF" w:rsidRPr="001A1893" w:rsidRDefault="003367CF" w:rsidP="001D1B5F">
            <w:pPr>
              <w:rPr>
                <w:rFonts w:ascii="Times New Roman" w:hAnsi="Times New Roman"/>
                <w:sz w:val="24"/>
                <w:szCs w:val="24"/>
              </w:rPr>
            </w:pPr>
            <w:r>
              <w:rPr>
                <w:rFonts w:ascii="Times New Roman" w:hAnsi="Times New Roman"/>
                <w:sz w:val="24"/>
                <w:szCs w:val="24"/>
              </w:rPr>
              <w:t xml:space="preserve">Д. </w:t>
            </w:r>
            <w:proofErr w:type="spellStart"/>
            <w:r>
              <w:rPr>
                <w:rFonts w:ascii="Times New Roman" w:hAnsi="Times New Roman"/>
                <w:sz w:val="24"/>
                <w:szCs w:val="24"/>
              </w:rPr>
              <w:t>Кекур</w:t>
            </w:r>
            <w:proofErr w:type="spellEnd"/>
          </w:p>
        </w:tc>
        <w:tc>
          <w:tcPr>
            <w:tcW w:w="15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u w:val="single"/>
              </w:rPr>
              <w:t>70</w:t>
            </w:r>
          </w:p>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rPr>
              <w:t>84</w:t>
            </w:r>
          </w:p>
        </w:tc>
        <w:tc>
          <w:tcPr>
            <w:tcW w:w="1701"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u w:val="single"/>
              </w:rPr>
              <w:t>8</w:t>
            </w:r>
            <w:r w:rsidRPr="001A1893">
              <w:rPr>
                <w:rFonts w:ascii="Times New Roman" w:hAnsi="Times New Roman"/>
                <w:sz w:val="24"/>
                <w:szCs w:val="24"/>
                <w:u w:val="single"/>
              </w:rPr>
              <w:t>,37</w:t>
            </w:r>
          </w:p>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rPr>
              <w:t>5.04</w:t>
            </w:r>
          </w:p>
        </w:tc>
        <w:tc>
          <w:tcPr>
            <w:tcW w:w="1560"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u w:val="single"/>
              </w:rPr>
              <w:t>23</w:t>
            </w:r>
          </w:p>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rPr>
              <w:t>11.8</w:t>
            </w:r>
          </w:p>
        </w:tc>
        <w:tc>
          <w:tcPr>
            <w:tcW w:w="184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u w:val="single"/>
              </w:rPr>
              <w:t>6</w:t>
            </w:r>
            <w:r w:rsidRPr="001A1893">
              <w:rPr>
                <w:rFonts w:ascii="Times New Roman" w:hAnsi="Times New Roman"/>
                <w:sz w:val="24"/>
                <w:szCs w:val="24"/>
                <w:u w:val="single"/>
              </w:rPr>
              <w:t>,8</w:t>
            </w:r>
          </w:p>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rPr>
              <w:t>4.08</w:t>
            </w:r>
          </w:p>
        </w:tc>
        <w:tc>
          <w:tcPr>
            <w:tcW w:w="1560"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u w:val="single"/>
              </w:rPr>
              <w:t>15.17</w:t>
            </w:r>
          </w:p>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rPr>
              <w:t>9.12</w:t>
            </w:r>
          </w:p>
        </w:tc>
      </w:tr>
      <w:tr w:rsidR="003367CF" w:rsidRPr="001A1893" w:rsidTr="001D1B5F">
        <w:trPr>
          <w:cantSplit/>
          <w:trHeight w:val="537"/>
        </w:trPr>
        <w:tc>
          <w:tcPr>
            <w:tcW w:w="1702"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367CF" w:rsidRPr="001A1893" w:rsidRDefault="003367CF" w:rsidP="001D1B5F">
            <w:pPr>
              <w:rPr>
                <w:rFonts w:ascii="Times New Roman" w:hAnsi="Times New Roman"/>
                <w:sz w:val="24"/>
                <w:szCs w:val="24"/>
              </w:rPr>
            </w:pPr>
            <w:r>
              <w:rPr>
                <w:rFonts w:ascii="Times New Roman" w:hAnsi="Times New Roman"/>
                <w:sz w:val="24"/>
                <w:szCs w:val="24"/>
              </w:rPr>
              <w:t>Д. Сенькино</w:t>
            </w:r>
          </w:p>
        </w:tc>
        <w:tc>
          <w:tcPr>
            <w:tcW w:w="1559" w:type="dxa"/>
            <w:tcBorders>
              <w:top w:val="single" w:sz="4" w:space="0" w:color="auto"/>
              <w:left w:val="nil"/>
              <w:right w:val="single" w:sz="4" w:space="0" w:color="auto"/>
            </w:tcBorders>
            <w:noWrap/>
            <w:tcMar>
              <w:top w:w="17" w:type="dxa"/>
              <w:left w:w="17" w:type="dxa"/>
              <w:bottom w:w="0" w:type="dxa"/>
              <w:right w:w="17" w:type="dxa"/>
            </w:tcMar>
            <w:vAlign w:val="center"/>
          </w:tcPr>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u w:val="single"/>
              </w:rPr>
              <w:t>32</w:t>
            </w:r>
          </w:p>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rPr>
              <w:t>38.4</w:t>
            </w:r>
          </w:p>
        </w:tc>
        <w:tc>
          <w:tcPr>
            <w:tcW w:w="1701" w:type="dxa"/>
            <w:tcBorders>
              <w:top w:val="single" w:sz="4" w:space="0" w:color="auto"/>
              <w:left w:val="nil"/>
              <w:right w:val="single" w:sz="4" w:space="0" w:color="auto"/>
            </w:tcBorders>
            <w:noWrap/>
            <w:tcMar>
              <w:top w:w="17" w:type="dxa"/>
              <w:left w:w="17" w:type="dxa"/>
              <w:bottom w:w="0" w:type="dxa"/>
              <w:right w:w="17" w:type="dxa"/>
            </w:tcMar>
            <w:vAlign w:val="center"/>
          </w:tcPr>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u w:val="single"/>
              </w:rPr>
              <w:t>3</w:t>
            </w:r>
            <w:r w:rsidRPr="001A1893">
              <w:rPr>
                <w:rFonts w:ascii="Times New Roman" w:hAnsi="Times New Roman"/>
                <w:sz w:val="24"/>
                <w:szCs w:val="24"/>
                <w:u w:val="single"/>
              </w:rPr>
              <w:t>,37</w:t>
            </w:r>
          </w:p>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rPr>
              <w:t>4.04</w:t>
            </w:r>
          </w:p>
        </w:tc>
        <w:tc>
          <w:tcPr>
            <w:tcW w:w="1560" w:type="dxa"/>
            <w:tcBorders>
              <w:top w:val="single" w:sz="4" w:space="0" w:color="auto"/>
              <w:left w:val="nil"/>
              <w:right w:val="single" w:sz="4" w:space="0" w:color="auto"/>
            </w:tcBorders>
            <w:noWrap/>
            <w:tcMar>
              <w:top w:w="17" w:type="dxa"/>
              <w:left w:w="17" w:type="dxa"/>
              <w:bottom w:w="0" w:type="dxa"/>
              <w:right w:w="17" w:type="dxa"/>
            </w:tcMar>
            <w:vAlign w:val="center"/>
          </w:tcPr>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u w:val="single"/>
              </w:rPr>
              <w:t>13</w:t>
            </w:r>
          </w:p>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rPr>
              <w:t>7.8</w:t>
            </w:r>
          </w:p>
        </w:tc>
        <w:tc>
          <w:tcPr>
            <w:tcW w:w="1842" w:type="dxa"/>
            <w:tcBorders>
              <w:top w:val="single" w:sz="4" w:space="0" w:color="auto"/>
              <w:left w:val="nil"/>
              <w:right w:val="single" w:sz="4" w:space="0" w:color="auto"/>
            </w:tcBorders>
            <w:noWrap/>
            <w:tcMar>
              <w:top w:w="17" w:type="dxa"/>
              <w:left w:w="17" w:type="dxa"/>
              <w:bottom w:w="0" w:type="dxa"/>
              <w:right w:w="17" w:type="dxa"/>
            </w:tcMar>
            <w:vAlign w:val="center"/>
          </w:tcPr>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u w:val="single"/>
              </w:rPr>
              <w:t>3</w:t>
            </w:r>
            <w:r w:rsidRPr="001A1893">
              <w:rPr>
                <w:rFonts w:ascii="Times New Roman" w:hAnsi="Times New Roman"/>
                <w:sz w:val="24"/>
                <w:szCs w:val="24"/>
                <w:u w:val="single"/>
              </w:rPr>
              <w:t>,8</w:t>
            </w:r>
          </w:p>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rPr>
              <w:t>2.3</w:t>
            </w:r>
          </w:p>
        </w:tc>
        <w:tc>
          <w:tcPr>
            <w:tcW w:w="1560" w:type="dxa"/>
            <w:tcBorders>
              <w:top w:val="single" w:sz="4" w:space="0" w:color="auto"/>
              <w:left w:val="nil"/>
              <w:bottom w:val="single" w:sz="4" w:space="0" w:color="auto"/>
              <w:right w:val="single" w:sz="4" w:space="0" w:color="auto"/>
            </w:tcBorders>
            <w:noWrap/>
            <w:tcMar>
              <w:top w:w="17" w:type="dxa"/>
              <w:left w:w="17" w:type="dxa"/>
              <w:bottom w:w="0" w:type="dxa"/>
              <w:right w:w="17" w:type="dxa"/>
            </w:tcMar>
            <w:vAlign w:val="center"/>
          </w:tcPr>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u w:val="single"/>
              </w:rPr>
              <w:t>4.17</w:t>
            </w:r>
          </w:p>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rPr>
              <w:t>6.34</w:t>
            </w:r>
          </w:p>
        </w:tc>
      </w:tr>
      <w:tr w:rsidR="003367CF" w:rsidRPr="001A1893" w:rsidTr="001D1B5F">
        <w:trPr>
          <w:cantSplit/>
          <w:trHeight w:val="457"/>
        </w:trPr>
        <w:tc>
          <w:tcPr>
            <w:tcW w:w="1702"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367CF" w:rsidRPr="001A1893" w:rsidRDefault="003367CF" w:rsidP="001D1B5F">
            <w:pPr>
              <w:rPr>
                <w:rFonts w:ascii="Times New Roman" w:hAnsi="Times New Roman"/>
                <w:sz w:val="24"/>
                <w:szCs w:val="24"/>
              </w:rPr>
            </w:pPr>
            <w:r>
              <w:rPr>
                <w:rFonts w:ascii="Times New Roman" w:hAnsi="Times New Roman"/>
                <w:sz w:val="24"/>
                <w:szCs w:val="24"/>
              </w:rPr>
              <w:t xml:space="preserve">Д. </w:t>
            </w:r>
            <w:proofErr w:type="spellStart"/>
            <w:r>
              <w:rPr>
                <w:rFonts w:ascii="Times New Roman" w:hAnsi="Times New Roman"/>
                <w:sz w:val="24"/>
                <w:szCs w:val="24"/>
              </w:rPr>
              <w:t>Митрошино</w:t>
            </w:r>
            <w:proofErr w:type="spellEnd"/>
          </w:p>
          <w:p w:rsidR="003367CF" w:rsidRPr="001A1893" w:rsidRDefault="003367CF" w:rsidP="001D1B5F">
            <w:pPr>
              <w:rPr>
                <w:rFonts w:ascii="Times New Roman" w:hAnsi="Times New Roman"/>
                <w:sz w:val="24"/>
                <w:szCs w:val="24"/>
              </w:rPr>
            </w:pPr>
          </w:p>
        </w:tc>
        <w:tc>
          <w:tcPr>
            <w:tcW w:w="1559" w:type="dxa"/>
            <w:tcBorders>
              <w:top w:val="single" w:sz="4" w:space="0" w:color="auto"/>
              <w:left w:val="nil"/>
              <w:right w:val="single" w:sz="4" w:space="0" w:color="auto"/>
            </w:tcBorders>
            <w:noWrap/>
            <w:tcMar>
              <w:top w:w="17" w:type="dxa"/>
              <w:left w:w="17" w:type="dxa"/>
              <w:bottom w:w="0" w:type="dxa"/>
              <w:right w:w="17" w:type="dxa"/>
            </w:tcMar>
            <w:vAlign w:val="center"/>
          </w:tcPr>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u w:val="single"/>
              </w:rPr>
              <w:t>32</w:t>
            </w:r>
          </w:p>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rPr>
              <w:t>38.4</w:t>
            </w:r>
          </w:p>
        </w:tc>
        <w:tc>
          <w:tcPr>
            <w:tcW w:w="1701" w:type="dxa"/>
            <w:tcBorders>
              <w:top w:val="single" w:sz="4" w:space="0" w:color="auto"/>
              <w:left w:val="nil"/>
              <w:right w:val="single" w:sz="4" w:space="0" w:color="auto"/>
            </w:tcBorders>
            <w:noWrap/>
            <w:tcMar>
              <w:top w:w="17" w:type="dxa"/>
              <w:left w:w="17" w:type="dxa"/>
              <w:bottom w:w="0" w:type="dxa"/>
              <w:right w:w="17" w:type="dxa"/>
            </w:tcMar>
            <w:vAlign w:val="center"/>
          </w:tcPr>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u w:val="single"/>
              </w:rPr>
              <w:t>3</w:t>
            </w:r>
            <w:r w:rsidRPr="001A1893">
              <w:rPr>
                <w:rFonts w:ascii="Times New Roman" w:hAnsi="Times New Roman"/>
                <w:sz w:val="24"/>
                <w:szCs w:val="24"/>
                <w:u w:val="single"/>
              </w:rPr>
              <w:t>,37</w:t>
            </w:r>
          </w:p>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rPr>
              <w:t>4.04</w:t>
            </w:r>
          </w:p>
        </w:tc>
        <w:tc>
          <w:tcPr>
            <w:tcW w:w="1560" w:type="dxa"/>
            <w:tcBorders>
              <w:top w:val="single" w:sz="4" w:space="0" w:color="auto"/>
              <w:left w:val="nil"/>
              <w:right w:val="single" w:sz="4" w:space="0" w:color="auto"/>
            </w:tcBorders>
            <w:noWrap/>
            <w:tcMar>
              <w:top w:w="17" w:type="dxa"/>
              <w:left w:w="17" w:type="dxa"/>
              <w:bottom w:w="0" w:type="dxa"/>
              <w:right w:w="17" w:type="dxa"/>
            </w:tcMar>
            <w:vAlign w:val="center"/>
          </w:tcPr>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u w:val="single"/>
              </w:rPr>
              <w:t>13</w:t>
            </w:r>
          </w:p>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rPr>
              <w:t>7.8</w:t>
            </w:r>
          </w:p>
        </w:tc>
        <w:tc>
          <w:tcPr>
            <w:tcW w:w="1842" w:type="dxa"/>
            <w:tcBorders>
              <w:top w:val="single" w:sz="4" w:space="0" w:color="auto"/>
              <w:left w:val="nil"/>
              <w:right w:val="single" w:sz="4" w:space="0" w:color="auto"/>
            </w:tcBorders>
            <w:noWrap/>
            <w:tcMar>
              <w:top w:w="17" w:type="dxa"/>
              <w:left w:w="17" w:type="dxa"/>
              <w:bottom w:w="0" w:type="dxa"/>
              <w:right w:w="17" w:type="dxa"/>
            </w:tcMar>
            <w:vAlign w:val="center"/>
          </w:tcPr>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u w:val="single"/>
              </w:rPr>
              <w:t>3</w:t>
            </w:r>
            <w:r w:rsidRPr="001A1893">
              <w:rPr>
                <w:rFonts w:ascii="Times New Roman" w:hAnsi="Times New Roman"/>
                <w:sz w:val="24"/>
                <w:szCs w:val="24"/>
                <w:u w:val="single"/>
              </w:rPr>
              <w:t>,8</w:t>
            </w:r>
          </w:p>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rPr>
              <w:t>2.3</w:t>
            </w:r>
          </w:p>
        </w:tc>
        <w:tc>
          <w:tcPr>
            <w:tcW w:w="1560" w:type="dxa"/>
            <w:tcBorders>
              <w:top w:val="single" w:sz="4" w:space="0" w:color="auto"/>
              <w:left w:val="nil"/>
              <w:bottom w:val="single" w:sz="4" w:space="0" w:color="auto"/>
              <w:right w:val="single" w:sz="4" w:space="0" w:color="auto"/>
            </w:tcBorders>
            <w:noWrap/>
            <w:tcMar>
              <w:top w:w="17" w:type="dxa"/>
              <w:left w:w="17" w:type="dxa"/>
              <w:bottom w:w="0" w:type="dxa"/>
              <w:right w:w="17" w:type="dxa"/>
            </w:tcMar>
            <w:vAlign w:val="center"/>
          </w:tcPr>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u w:val="single"/>
              </w:rPr>
              <w:t>4.17</w:t>
            </w:r>
          </w:p>
          <w:p w:rsidR="003367CF" w:rsidRPr="001A1893" w:rsidRDefault="003367CF" w:rsidP="00C9162A">
            <w:pPr>
              <w:jc w:val="center"/>
              <w:rPr>
                <w:rFonts w:ascii="Times New Roman" w:hAnsi="Times New Roman"/>
                <w:sz w:val="24"/>
                <w:szCs w:val="24"/>
                <w:u w:val="single"/>
              </w:rPr>
            </w:pPr>
            <w:r>
              <w:rPr>
                <w:rFonts w:ascii="Times New Roman" w:hAnsi="Times New Roman"/>
                <w:sz w:val="24"/>
                <w:szCs w:val="24"/>
              </w:rPr>
              <w:t>6.34</w:t>
            </w:r>
          </w:p>
        </w:tc>
      </w:tr>
      <w:tr w:rsidR="003367CF" w:rsidRPr="001A1893" w:rsidTr="001D1B5F">
        <w:trPr>
          <w:trHeight w:val="715"/>
        </w:trPr>
        <w:tc>
          <w:tcPr>
            <w:tcW w:w="1702"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367CF" w:rsidRPr="001A1893" w:rsidRDefault="003367CF" w:rsidP="001D1B5F">
            <w:pPr>
              <w:rPr>
                <w:rFonts w:ascii="Times New Roman" w:hAnsi="Times New Roman"/>
                <w:color w:val="000000"/>
                <w:sz w:val="24"/>
                <w:szCs w:val="24"/>
              </w:rPr>
            </w:pPr>
            <w:r w:rsidRPr="001A1893">
              <w:rPr>
                <w:rFonts w:ascii="Times New Roman" w:hAnsi="Times New Roman"/>
                <w:color w:val="000000"/>
                <w:sz w:val="24"/>
                <w:szCs w:val="24"/>
              </w:rPr>
              <w:t xml:space="preserve">Итого по </w:t>
            </w:r>
            <w:proofErr w:type="spellStart"/>
            <w:r>
              <w:rPr>
                <w:rFonts w:ascii="Times New Roman" w:hAnsi="Times New Roman"/>
                <w:color w:val="000000"/>
                <w:sz w:val="24"/>
                <w:szCs w:val="24"/>
              </w:rPr>
              <w:t>Петрецовскому</w:t>
            </w:r>
            <w:proofErr w:type="spellEnd"/>
            <w:r w:rsidRPr="001A1893">
              <w:rPr>
                <w:rFonts w:ascii="Times New Roman" w:hAnsi="Times New Roman"/>
                <w:color w:val="000000"/>
                <w:sz w:val="24"/>
                <w:szCs w:val="24"/>
              </w:rPr>
              <w:t xml:space="preserve"> сельскому поселению</w:t>
            </w:r>
          </w:p>
        </w:tc>
        <w:tc>
          <w:tcPr>
            <w:tcW w:w="6662"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3367CF" w:rsidRPr="001A1893" w:rsidRDefault="003367CF" w:rsidP="001D1B5F">
            <w:pPr>
              <w:jc w:val="center"/>
              <w:rPr>
                <w:rFonts w:ascii="Times New Roman" w:hAnsi="Times New Roman"/>
                <w:sz w:val="24"/>
                <w:szCs w:val="24"/>
              </w:rPr>
            </w:pPr>
          </w:p>
        </w:tc>
        <w:tc>
          <w:tcPr>
            <w:tcW w:w="1560"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3367CF" w:rsidRPr="001A1893" w:rsidRDefault="003367CF" w:rsidP="001D1B5F">
            <w:pPr>
              <w:jc w:val="center"/>
              <w:rPr>
                <w:rFonts w:ascii="Times New Roman" w:hAnsi="Times New Roman"/>
                <w:sz w:val="24"/>
                <w:szCs w:val="24"/>
                <w:u w:val="single"/>
              </w:rPr>
            </w:pPr>
            <w:r>
              <w:rPr>
                <w:rFonts w:ascii="Times New Roman" w:hAnsi="Times New Roman"/>
                <w:sz w:val="24"/>
                <w:szCs w:val="24"/>
                <w:u w:val="single"/>
              </w:rPr>
              <w:t>46.11</w:t>
            </w:r>
          </w:p>
          <w:p w:rsidR="003367CF" w:rsidRPr="001A1893" w:rsidRDefault="003367CF" w:rsidP="001D1B5F">
            <w:pPr>
              <w:jc w:val="center"/>
              <w:rPr>
                <w:rFonts w:ascii="Times New Roman" w:hAnsi="Times New Roman"/>
                <w:sz w:val="24"/>
                <w:szCs w:val="24"/>
              </w:rPr>
            </w:pPr>
            <w:r>
              <w:rPr>
                <w:rFonts w:ascii="Times New Roman" w:hAnsi="Times New Roman"/>
                <w:sz w:val="24"/>
                <w:szCs w:val="24"/>
              </w:rPr>
              <w:t>45.2</w:t>
            </w:r>
          </w:p>
        </w:tc>
      </w:tr>
    </w:tbl>
    <w:p w:rsidR="003367CF" w:rsidRPr="008D265F" w:rsidRDefault="003367CF" w:rsidP="00B93F79">
      <w:pPr>
        <w:jc w:val="right"/>
        <w:rPr>
          <w:rFonts w:ascii="Times New Roman" w:hAnsi="Times New Roman"/>
          <w:sz w:val="24"/>
          <w:szCs w:val="24"/>
        </w:rPr>
      </w:pPr>
    </w:p>
    <w:p w:rsidR="003367CF" w:rsidRPr="008D265F" w:rsidRDefault="003367CF" w:rsidP="00B93F79">
      <w:pPr>
        <w:jc w:val="right"/>
        <w:rPr>
          <w:rFonts w:ascii="Times New Roman" w:hAnsi="Times New Roman"/>
          <w:sz w:val="24"/>
          <w:szCs w:val="24"/>
        </w:rPr>
      </w:pPr>
    </w:p>
    <w:p w:rsidR="003367CF" w:rsidRPr="008D265F" w:rsidRDefault="003367CF" w:rsidP="00B93F79">
      <w:pPr>
        <w:spacing w:line="360" w:lineRule="auto"/>
        <w:jc w:val="center"/>
        <w:rPr>
          <w:rFonts w:ascii="Times New Roman" w:hAnsi="Times New Roman"/>
          <w:b/>
          <w:sz w:val="24"/>
          <w:szCs w:val="24"/>
        </w:rPr>
      </w:pPr>
      <w:r w:rsidRPr="008D265F">
        <w:rPr>
          <w:rFonts w:ascii="Times New Roman" w:hAnsi="Times New Roman"/>
          <w:b/>
          <w:sz w:val="24"/>
          <w:szCs w:val="24"/>
        </w:rPr>
        <w:t>Расходы воды на пожаротушение и свободные напоры</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 xml:space="preserve">Противопожарный водопровод принимается объединенным с хозяйственно-питьевым. </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Расход воды на наружное пожаротушение в населенных пунктах и расчетное количество одновременных пожаров определяется согласно СНиПу 2.04.02-84 «Водоснабжение. Наружные сети и сооружения» в зависимости  от этажности застройки и расчетной численности населения на I очередь</w:t>
      </w:r>
      <w:r>
        <w:rPr>
          <w:rFonts w:ascii="Times New Roman" w:hAnsi="Times New Roman"/>
          <w:sz w:val="24"/>
          <w:szCs w:val="24"/>
        </w:rPr>
        <w:t xml:space="preserve"> строительства и расчетный срок.</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На внутреннее пожаротушение принимается 2 струи по 2,5 л/сек. каждая, а продолжительность тушения пожара - 3 часа.</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 xml:space="preserve">При застройке зданиями до 2-х этажей, независимо от степени их огнестойкости, принимаются 1 одновременных пожара с расходом воды на наружное пожаротушение 10 л/сек. на 1 пожар. </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Необходимый расход воды на пожаротушение составит на оба срока проектирования:</w:t>
      </w:r>
    </w:p>
    <w:p w:rsidR="003367CF" w:rsidRPr="008D265F" w:rsidRDefault="003367CF" w:rsidP="00B93F79">
      <w:pPr>
        <w:spacing w:after="0" w:line="240" w:lineRule="auto"/>
        <w:ind w:firstLine="600"/>
        <w:jc w:val="both"/>
        <w:rPr>
          <w:rFonts w:ascii="Times New Roman" w:hAnsi="Times New Roman"/>
          <w:sz w:val="24"/>
          <w:szCs w:val="24"/>
          <w:u w:val="single"/>
        </w:rPr>
      </w:pPr>
      <w:r w:rsidRPr="008D265F">
        <w:rPr>
          <w:rFonts w:ascii="Times New Roman" w:hAnsi="Times New Roman"/>
          <w:sz w:val="24"/>
          <w:szCs w:val="24"/>
          <w:u w:val="single"/>
        </w:rPr>
        <w:t xml:space="preserve"> (2.5х2 +10)х4х1х3600</w:t>
      </w:r>
      <w:r>
        <w:rPr>
          <w:rFonts w:ascii="Times New Roman" w:hAnsi="Times New Roman"/>
          <w:sz w:val="24"/>
          <w:szCs w:val="24"/>
          <w:u w:val="single"/>
        </w:rPr>
        <w:t xml:space="preserve">  </w:t>
      </w:r>
      <w:r w:rsidRPr="003B5B35">
        <w:rPr>
          <w:rFonts w:ascii="Times New Roman" w:hAnsi="Times New Roman"/>
          <w:sz w:val="24"/>
          <w:szCs w:val="24"/>
        </w:rPr>
        <w:t xml:space="preserve">           = 216 м</w:t>
      </w:r>
      <w:r w:rsidRPr="003B5B35">
        <w:rPr>
          <w:rFonts w:ascii="Times New Roman" w:hAnsi="Times New Roman"/>
          <w:sz w:val="24"/>
          <w:szCs w:val="24"/>
          <w:vertAlign w:val="superscript"/>
        </w:rPr>
        <w:t>3</w:t>
      </w:r>
    </w:p>
    <w:p w:rsidR="003367CF" w:rsidRPr="008D265F" w:rsidRDefault="003367CF" w:rsidP="00B93F79">
      <w:pPr>
        <w:spacing w:after="0" w:line="240" w:lineRule="auto"/>
        <w:ind w:firstLine="600"/>
        <w:rPr>
          <w:rFonts w:ascii="Times New Roman" w:hAnsi="Times New Roman"/>
          <w:sz w:val="24"/>
          <w:szCs w:val="24"/>
        </w:rPr>
      </w:pPr>
      <w:r>
        <w:rPr>
          <w:rFonts w:ascii="Times New Roman" w:hAnsi="Times New Roman"/>
          <w:sz w:val="24"/>
          <w:szCs w:val="24"/>
        </w:rPr>
        <w:lastRenderedPageBreak/>
        <w:t xml:space="preserve">               1000</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Хр</w:t>
      </w:r>
      <w:r>
        <w:rPr>
          <w:rFonts w:ascii="Times New Roman" w:hAnsi="Times New Roman"/>
          <w:sz w:val="24"/>
          <w:szCs w:val="24"/>
        </w:rPr>
        <w:t xml:space="preserve">анение противопожарного запаса </w:t>
      </w:r>
      <w:r w:rsidRPr="008D265F">
        <w:rPr>
          <w:rFonts w:ascii="Times New Roman" w:hAnsi="Times New Roman"/>
          <w:sz w:val="24"/>
          <w:szCs w:val="24"/>
        </w:rPr>
        <w:t xml:space="preserve">воды предусматривается вместе с аварийным объемом в резервуарах чистой воды на площадках водонапорных башен. Максимальный срок восстановления пожарного объема не должен превышать 24 часа. Аварийный объем воды должен обеспечивать производственные нужды по аварийному графику и хозяйственно-питьевые нужды в размере 70% расчетного водопотребления в течение не менее 12 часов. Срок восстановления аварийного объема воды </w:t>
      </w:r>
      <w:r>
        <w:rPr>
          <w:rFonts w:ascii="Times New Roman" w:hAnsi="Times New Roman"/>
          <w:sz w:val="24"/>
          <w:szCs w:val="24"/>
        </w:rPr>
        <w:t>–</w:t>
      </w:r>
      <w:r w:rsidRPr="008D265F">
        <w:rPr>
          <w:rFonts w:ascii="Times New Roman" w:hAnsi="Times New Roman"/>
          <w:sz w:val="24"/>
          <w:szCs w:val="24"/>
        </w:rPr>
        <w:t xml:space="preserve"> 36-48 часов. </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Объединенный хозяйственно-питьевой и противопожарный водопровод принимается низкого давления. При максимальном хозяйственно-питьевом водопотреблении минимальный свободный напор в сети на вводе в здание должен быть не менее 10 м на первый этаж, на каждый последующий этаж добавляется 4м. Максимальный свободный напор в сети не должен превышать 60 м. При пожаротушении свободный напор в сети (на уровне поверхности земли) должен быть не менее 10 м. Повышение напора производится передвижными автонасосами.</w:t>
      </w:r>
    </w:p>
    <w:p w:rsidR="003367CF" w:rsidRDefault="003367CF" w:rsidP="00B93F79">
      <w:pPr>
        <w:spacing w:line="360" w:lineRule="auto"/>
        <w:jc w:val="center"/>
        <w:rPr>
          <w:rFonts w:ascii="Times New Roman" w:hAnsi="Times New Roman"/>
          <w:b/>
          <w:sz w:val="24"/>
          <w:szCs w:val="24"/>
        </w:rPr>
      </w:pPr>
    </w:p>
    <w:p w:rsidR="003367CF" w:rsidRPr="008D265F" w:rsidRDefault="003367CF" w:rsidP="00B93F79">
      <w:pPr>
        <w:spacing w:line="360" w:lineRule="auto"/>
        <w:jc w:val="center"/>
        <w:rPr>
          <w:rFonts w:ascii="Times New Roman" w:hAnsi="Times New Roman"/>
          <w:b/>
          <w:sz w:val="24"/>
          <w:szCs w:val="24"/>
        </w:rPr>
      </w:pPr>
      <w:r w:rsidRPr="008D265F">
        <w:rPr>
          <w:rFonts w:ascii="Times New Roman" w:hAnsi="Times New Roman"/>
          <w:b/>
          <w:sz w:val="24"/>
          <w:szCs w:val="24"/>
        </w:rPr>
        <w:t>Источники  хозяйственно-питьевого водоснабжения</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 xml:space="preserve">Источником водоснабжения населенных пунктов </w:t>
      </w:r>
      <w:proofErr w:type="spellStart"/>
      <w:r>
        <w:rPr>
          <w:rFonts w:ascii="Times New Roman" w:hAnsi="Times New Roman"/>
          <w:sz w:val="24"/>
          <w:szCs w:val="24"/>
        </w:rPr>
        <w:t>Петрецовского</w:t>
      </w:r>
      <w:proofErr w:type="spellEnd"/>
      <w:r w:rsidRPr="008D265F">
        <w:rPr>
          <w:rFonts w:ascii="Times New Roman" w:hAnsi="Times New Roman"/>
          <w:sz w:val="24"/>
          <w:szCs w:val="24"/>
        </w:rPr>
        <w:t xml:space="preserve"> сельского поселения сохраняются подземные воды. Настоящим проектом предусматривается проведение следующих мероприятий:</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-сохранение имеющегося потенциала мощности системы водоснабжения за счет проведения необходимых объемов реконструкции, технического перевооружения водозаборных сооружений</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-предотвращение загрязнения и истощения источников питьевого водоснабжения за счет ликвидации непригодных к дальнейшей эксплуатации скважин, восстановления зон санитарной охраны на действующих  водозаборных скважинах</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С целью воспрепятствования ухудшению качества подземных вод необходимо:</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 восстановление опорной государственной сети наблюдений за геологическими скважинами, а также определение статуса скважин, находящихся на территории частных владений;</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 разработать нормативную базу, обязывающую всех водопользователей  проводить в обязательном порядке систематические режимные наблюдения и исследования по качеству используемых ими вод;</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-разработать нормативные акты, обязывающие предприятия – загрязнители водных ресурсов разработать мероприятия по минимизации вредных выбросов в воду, организация жесткого контроля реализации этих мероприятий</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 xml:space="preserve">-увеличить пункты забора проб и лабораторий по анализу </w:t>
      </w:r>
      <w:proofErr w:type="spellStart"/>
      <w:r w:rsidRPr="008D265F">
        <w:rPr>
          <w:rFonts w:ascii="Times New Roman" w:hAnsi="Times New Roman"/>
          <w:sz w:val="24"/>
          <w:szCs w:val="24"/>
        </w:rPr>
        <w:t>хоз</w:t>
      </w:r>
      <w:proofErr w:type="spellEnd"/>
      <w:r w:rsidRPr="008D265F">
        <w:rPr>
          <w:rFonts w:ascii="Times New Roman" w:hAnsi="Times New Roman"/>
          <w:sz w:val="24"/>
          <w:szCs w:val="24"/>
        </w:rPr>
        <w:t>-питьевой воды и строгое соблюдение периодичности их проведения</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 xml:space="preserve">Для уменьшения объема потребляемой воды из подземных источников на нужды населения проектом предлагается расход воды на полив территории обеспечить из поверхностных источников. Таким образом, расход воды на хозяйственно-питьевые нужды </w:t>
      </w:r>
      <w:proofErr w:type="spellStart"/>
      <w:r>
        <w:rPr>
          <w:rFonts w:ascii="Times New Roman" w:hAnsi="Times New Roman"/>
          <w:sz w:val="24"/>
          <w:szCs w:val="24"/>
        </w:rPr>
        <w:t>Петрецовского</w:t>
      </w:r>
      <w:proofErr w:type="spellEnd"/>
      <w:r w:rsidRPr="008D265F">
        <w:rPr>
          <w:rFonts w:ascii="Times New Roman" w:hAnsi="Times New Roman"/>
          <w:sz w:val="24"/>
          <w:szCs w:val="24"/>
        </w:rPr>
        <w:t xml:space="preserve"> сельского поселения составят </w:t>
      </w:r>
      <w:r>
        <w:rPr>
          <w:rFonts w:ascii="Times New Roman" w:hAnsi="Times New Roman"/>
          <w:sz w:val="24"/>
          <w:szCs w:val="24"/>
        </w:rPr>
        <w:t>216</w:t>
      </w:r>
      <w:r w:rsidRPr="008D265F">
        <w:rPr>
          <w:rFonts w:ascii="Times New Roman" w:hAnsi="Times New Roman"/>
          <w:sz w:val="24"/>
          <w:szCs w:val="24"/>
        </w:rPr>
        <w:t>,90 м</w:t>
      </w:r>
      <w:r w:rsidRPr="008D265F">
        <w:rPr>
          <w:rFonts w:ascii="Times New Roman" w:hAnsi="Times New Roman"/>
          <w:sz w:val="24"/>
          <w:szCs w:val="24"/>
          <w:vertAlign w:val="superscript"/>
        </w:rPr>
        <w:t>3</w:t>
      </w:r>
      <w:r w:rsidRPr="008D265F">
        <w:rPr>
          <w:rFonts w:ascii="Times New Roman" w:hAnsi="Times New Roman"/>
          <w:sz w:val="24"/>
          <w:szCs w:val="24"/>
        </w:rPr>
        <w:t xml:space="preserve">/сутки на I очередь, и </w:t>
      </w:r>
      <w:r>
        <w:rPr>
          <w:rFonts w:ascii="Times New Roman" w:hAnsi="Times New Roman"/>
          <w:sz w:val="24"/>
          <w:szCs w:val="24"/>
        </w:rPr>
        <w:t>256</w:t>
      </w:r>
      <w:r w:rsidRPr="008D265F">
        <w:rPr>
          <w:rFonts w:ascii="Times New Roman" w:hAnsi="Times New Roman"/>
          <w:sz w:val="24"/>
          <w:szCs w:val="24"/>
        </w:rPr>
        <w:t>,40 м</w:t>
      </w:r>
      <w:r w:rsidRPr="008D265F">
        <w:rPr>
          <w:rFonts w:ascii="Times New Roman" w:hAnsi="Times New Roman"/>
          <w:sz w:val="24"/>
          <w:szCs w:val="24"/>
          <w:vertAlign w:val="superscript"/>
        </w:rPr>
        <w:t>3</w:t>
      </w:r>
      <w:r w:rsidRPr="008D265F">
        <w:rPr>
          <w:rFonts w:ascii="Times New Roman" w:hAnsi="Times New Roman"/>
          <w:sz w:val="24"/>
          <w:szCs w:val="24"/>
        </w:rPr>
        <w:t xml:space="preserve">/сутки на расчетный срок строительства, из них на хозяйственно - питьевые нужды населения </w:t>
      </w:r>
      <w:r>
        <w:rPr>
          <w:rFonts w:ascii="Times New Roman" w:hAnsi="Times New Roman"/>
          <w:sz w:val="24"/>
          <w:szCs w:val="24"/>
        </w:rPr>
        <w:t>46</w:t>
      </w:r>
      <w:r w:rsidRPr="008D265F">
        <w:rPr>
          <w:rFonts w:ascii="Times New Roman" w:hAnsi="Times New Roman"/>
          <w:sz w:val="24"/>
          <w:szCs w:val="24"/>
        </w:rPr>
        <w:t>,40 м</w:t>
      </w:r>
      <w:r w:rsidRPr="008D265F">
        <w:rPr>
          <w:rFonts w:ascii="Times New Roman" w:hAnsi="Times New Roman"/>
          <w:sz w:val="24"/>
          <w:szCs w:val="24"/>
          <w:vertAlign w:val="superscript"/>
        </w:rPr>
        <w:t>3</w:t>
      </w:r>
      <w:r w:rsidRPr="008D265F">
        <w:rPr>
          <w:rFonts w:ascii="Times New Roman" w:hAnsi="Times New Roman"/>
          <w:sz w:val="24"/>
          <w:szCs w:val="24"/>
        </w:rPr>
        <w:t xml:space="preserve">/сутки на I очередь, и </w:t>
      </w:r>
      <w:r>
        <w:rPr>
          <w:rFonts w:ascii="Times New Roman" w:hAnsi="Times New Roman"/>
          <w:sz w:val="24"/>
          <w:szCs w:val="24"/>
        </w:rPr>
        <w:t>45</w:t>
      </w:r>
      <w:r w:rsidRPr="008D265F">
        <w:rPr>
          <w:rFonts w:ascii="Times New Roman" w:hAnsi="Times New Roman"/>
          <w:sz w:val="24"/>
          <w:szCs w:val="24"/>
        </w:rPr>
        <w:t>,46 м</w:t>
      </w:r>
      <w:r w:rsidRPr="008D265F">
        <w:rPr>
          <w:rFonts w:ascii="Times New Roman" w:hAnsi="Times New Roman"/>
          <w:sz w:val="24"/>
          <w:szCs w:val="24"/>
          <w:vertAlign w:val="superscript"/>
        </w:rPr>
        <w:t>3</w:t>
      </w:r>
      <w:r w:rsidRPr="008D265F">
        <w:rPr>
          <w:rFonts w:ascii="Times New Roman" w:hAnsi="Times New Roman"/>
          <w:sz w:val="24"/>
          <w:szCs w:val="24"/>
        </w:rPr>
        <w:t xml:space="preserve">/сутки на расчетный срок. Суммарные расходы воды по </w:t>
      </w:r>
      <w:proofErr w:type="spellStart"/>
      <w:r>
        <w:rPr>
          <w:rFonts w:ascii="Times New Roman" w:hAnsi="Times New Roman"/>
          <w:sz w:val="24"/>
          <w:szCs w:val="24"/>
        </w:rPr>
        <w:t>Петрецовскому</w:t>
      </w:r>
      <w:proofErr w:type="spellEnd"/>
      <w:r w:rsidRPr="008D265F">
        <w:rPr>
          <w:rFonts w:ascii="Times New Roman" w:hAnsi="Times New Roman"/>
          <w:sz w:val="24"/>
          <w:szCs w:val="24"/>
        </w:rPr>
        <w:t xml:space="preserve"> сельскому посел</w:t>
      </w:r>
      <w:r>
        <w:rPr>
          <w:rFonts w:ascii="Times New Roman" w:hAnsi="Times New Roman"/>
          <w:sz w:val="24"/>
          <w:szCs w:val="24"/>
        </w:rPr>
        <w:t>ению представлены в таблице</w:t>
      </w:r>
      <w:r w:rsidRPr="008D265F">
        <w:rPr>
          <w:rFonts w:ascii="Times New Roman" w:hAnsi="Times New Roman"/>
          <w:sz w:val="24"/>
          <w:szCs w:val="24"/>
        </w:rPr>
        <w:t xml:space="preserve">. </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 xml:space="preserve">В случае увеличения </w:t>
      </w:r>
      <w:proofErr w:type="spellStart"/>
      <w:r w:rsidRPr="008D265F">
        <w:rPr>
          <w:rFonts w:ascii="Times New Roman" w:hAnsi="Times New Roman"/>
          <w:sz w:val="24"/>
          <w:szCs w:val="24"/>
        </w:rPr>
        <w:t>водоотбора</w:t>
      </w:r>
      <w:proofErr w:type="spellEnd"/>
      <w:r w:rsidRPr="008D265F">
        <w:rPr>
          <w:rFonts w:ascii="Times New Roman" w:hAnsi="Times New Roman"/>
          <w:sz w:val="24"/>
          <w:szCs w:val="24"/>
        </w:rPr>
        <w:t xml:space="preserve"> для удовлетворения хозяйственно-питьевых нужд населенных пунктов </w:t>
      </w:r>
      <w:proofErr w:type="spellStart"/>
      <w:r>
        <w:rPr>
          <w:rFonts w:ascii="Times New Roman" w:hAnsi="Times New Roman"/>
          <w:sz w:val="24"/>
          <w:szCs w:val="24"/>
        </w:rPr>
        <w:t>Петрецовского</w:t>
      </w:r>
      <w:proofErr w:type="spellEnd"/>
      <w:r w:rsidRPr="008D265F">
        <w:rPr>
          <w:rFonts w:ascii="Times New Roman" w:hAnsi="Times New Roman"/>
          <w:sz w:val="24"/>
          <w:szCs w:val="24"/>
        </w:rPr>
        <w:t xml:space="preserve"> сельского поселения потребуется бурение новых водозаборных скважин. Местоположение скважин определяются на основании гидрогеологических изысканий, с учетом соблюдения зон санитарной охраны источников водоснабжения.</w:t>
      </w:r>
    </w:p>
    <w:p w:rsidR="003367CF" w:rsidRPr="008D265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lastRenderedPageBreak/>
        <w:t xml:space="preserve">Также для  достижения нормативных показателей по качеству воды, отпускаемой населению, предусматривается в случае необходимости установка станции обезжелезивания, установок обеззараживания воды ультрафиолетом, замена по мере необходимости трубопроводов в связи со значительным амортизационным износом. </w:t>
      </w:r>
    </w:p>
    <w:p w:rsidR="003367CF" w:rsidRDefault="003367CF" w:rsidP="00B93F79">
      <w:pPr>
        <w:spacing w:after="0" w:line="240" w:lineRule="auto"/>
        <w:ind w:firstLine="600"/>
        <w:jc w:val="both"/>
        <w:rPr>
          <w:rFonts w:ascii="Times New Roman" w:hAnsi="Times New Roman"/>
          <w:sz w:val="24"/>
          <w:szCs w:val="24"/>
        </w:rPr>
      </w:pPr>
      <w:r w:rsidRPr="008D265F">
        <w:rPr>
          <w:rFonts w:ascii="Times New Roman" w:hAnsi="Times New Roman"/>
          <w:sz w:val="24"/>
          <w:szCs w:val="24"/>
        </w:rPr>
        <w:t xml:space="preserve">Обеспечение производственных объектов </w:t>
      </w:r>
      <w:proofErr w:type="spellStart"/>
      <w:r>
        <w:rPr>
          <w:rFonts w:ascii="Times New Roman" w:hAnsi="Times New Roman"/>
          <w:sz w:val="24"/>
          <w:szCs w:val="24"/>
        </w:rPr>
        <w:t>Петрецовского</w:t>
      </w:r>
      <w:proofErr w:type="spellEnd"/>
      <w:r w:rsidRPr="008D265F">
        <w:rPr>
          <w:rFonts w:ascii="Times New Roman" w:hAnsi="Times New Roman"/>
          <w:sz w:val="24"/>
          <w:szCs w:val="24"/>
        </w:rPr>
        <w:t xml:space="preserve"> сельского поселения предусматривается от собственных водозаборных сооружений, которые располагаются непосредственно на территории предприятий.</w:t>
      </w:r>
    </w:p>
    <w:p w:rsidR="003367CF" w:rsidRDefault="003367CF" w:rsidP="00B93F79">
      <w:pPr>
        <w:spacing w:after="0" w:line="240" w:lineRule="auto"/>
        <w:ind w:firstLine="600"/>
        <w:jc w:val="both"/>
        <w:rPr>
          <w:rFonts w:ascii="Times New Roman" w:hAnsi="Times New Roman"/>
          <w:sz w:val="24"/>
          <w:szCs w:val="24"/>
        </w:rPr>
      </w:pPr>
    </w:p>
    <w:p w:rsidR="003367CF" w:rsidRDefault="003367CF" w:rsidP="00B93F79">
      <w:pPr>
        <w:spacing w:after="0" w:line="240" w:lineRule="auto"/>
        <w:ind w:firstLine="600"/>
        <w:jc w:val="both"/>
        <w:rPr>
          <w:rFonts w:ascii="Times New Roman" w:hAnsi="Times New Roman"/>
          <w:b/>
          <w:sz w:val="24"/>
          <w:szCs w:val="24"/>
        </w:rPr>
      </w:pPr>
      <w:r w:rsidRPr="008D265F">
        <w:rPr>
          <w:rFonts w:ascii="Times New Roman" w:hAnsi="Times New Roman"/>
          <w:b/>
          <w:sz w:val="24"/>
          <w:szCs w:val="24"/>
        </w:rPr>
        <w:t>Зоны санитарной охраны</w:t>
      </w:r>
    </w:p>
    <w:p w:rsidR="003367CF" w:rsidRPr="008D265F" w:rsidRDefault="003367CF" w:rsidP="00B93F79">
      <w:pPr>
        <w:spacing w:after="0" w:line="240" w:lineRule="auto"/>
        <w:ind w:firstLine="600"/>
        <w:jc w:val="both"/>
        <w:rPr>
          <w:rFonts w:ascii="Times New Roman" w:hAnsi="Times New Roman"/>
          <w:b/>
          <w:sz w:val="24"/>
          <w:szCs w:val="24"/>
        </w:rPr>
      </w:pPr>
    </w:p>
    <w:p w:rsidR="003367CF" w:rsidRPr="008D265F" w:rsidRDefault="003367CF" w:rsidP="00B93F79">
      <w:pPr>
        <w:ind w:firstLine="600"/>
        <w:jc w:val="both"/>
        <w:rPr>
          <w:rFonts w:ascii="Times New Roman" w:hAnsi="Times New Roman"/>
          <w:b/>
          <w:i/>
          <w:sz w:val="24"/>
          <w:szCs w:val="24"/>
        </w:rPr>
      </w:pPr>
      <w:r w:rsidRPr="008D265F">
        <w:rPr>
          <w:rFonts w:ascii="Times New Roman" w:hAnsi="Times New Roman"/>
          <w:bCs/>
          <w:sz w:val="24"/>
          <w:szCs w:val="24"/>
        </w:rPr>
        <w:t>Первоочередными предложениями по охране водозаборов подземных вод являются организация мероприятий по охране зон санитарной охраны, в пределах которых реализуется си</w:t>
      </w:r>
      <w:r>
        <w:rPr>
          <w:rFonts w:ascii="Times New Roman" w:hAnsi="Times New Roman"/>
          <w:bCs/>
          <w:sz w:val="24"/>
          <w:szCs w:val="24"/>
        </w:rPr>
        <w:t xml:space="preserve">стема ограничений и запрещений </w:t>
      </w:r>
      <w:r w:rsidRPr="008D265F">
        <w:rPr>
          <w:rFonts w:ascii="Times New Roman" w:hAnsi="Times New Roman"/>
          <w:bCs/>
          <w:sz w:val="24"/>
          <w:szCs w:val="24"/>
        </w:rPr>
        <w:t>использования территории, и проведение специальных санитарно-оздоровительных и защитных мероприятий, исключающих возможность поступления загрязнения в водозаборы и водоносный горизонт. ЗСО устанавливаются также на всех сооружениях водопровода (водопроводные очистные сооружения, насосные станции, резервуары чистой воды), где организуется особый режим.</w:t>
      </w:r>
    </w:p>
    <w:p w:rsidR="003367CF" w:rsidRPr="00351CDB" w:rsidRDefault="003367CF" w:rsidP="00B93F79">
      <w:pPr>
        <w:jc w:val="center"/>
        <w:rPr>
          <w:rFonts w:ascii="Times New Roman" w:hAnsi="Times New Roman"/>
          <w:b/>
          <w:i/>
          <w:sz w:val="24"/>
          <w:szCs w:val="24"/>
        </w:rPr>
      </w:pPr>
      <w:r w:rsidRPr="00351CDB">
        <w:rPr>
          <w:rFonts w:ascii="Times New Roman" w:hAnsi="Times New Roman"/>
          <w:b/>
          <w:i/>
          <w:sz w:val="24"/>
          <w:szCs w:val="24"/>
        </w:rPr>
        <w:t>Схема водоснабжения</w:t>
      </w:r>
    </w:p>
    <w:p w:rsidR="003367CF" w:rsidRPr="008D265F" w:rsidRDefault="003367CF" w:rsidP="00B93F79">
      <w:pPr>
        <w:tabs>
          <w:tab w:val="left" w:pos="600"/>
        </w:tabs>
        <w:spacing w:after="0"/>
        <w:jc w:val="both"/>
        <w:rPr>
          <w:rFonts w:ascii="Times New Roman" w:hAnsi="Times New Roman"/>
          <w:sz w:val="24"/>
          <w:szCs w:val="24"/>
        </w:rPr>
      </w:pPr>
      <w:r>
        <w:rPr>
          <w:rFonts w:ascii="Times New Roman" w:hAnsi="Times New Roman"/>
          <w:sz w:val="24"/>
          <w:szCs w:val="24"/>
        </w:rPr>
        <w:tab/>
      </w:r>
      <w:r w:rsidRPr="008D265F">
        <w:rPr>
          <w:rFonts w:ascii="Times New Roman" w:hAnsi="Times New Roman"/>
          <w:sz w:val="24"/>
          <w:szCs w:val="24"/>
        </w:rPr>
        <w:t xml:space="preserve">Схема водоснабжения сохраняется и учитывает сложившуюся систему водопроводных сетей, появление новых потребителей. </w:t>
      </w:r>
    </w:p>
    <w:p w:rsidR="003367CF" w:rsidRPr="008D265F" w:rsidRDefault="003367CF" w:rsidP="00B93F79">
      <w:pPr>
        <w:tabs>
          <w:tab w:val="left" w:pos="600"/>
        </w:tabs>
        <w:spacing w:after="0"/>
        <w:jc w:val="both"/>
        <w:rPr>
          <w:rFonts w:ascii="Times New Roman" w:hAnsi="Times New Roman"/>
          <w:sz w:val="24"/>
          <w:szCs w:val="24"/>
        </w:rPr>
      </w:pPr>
      <w:r>
        <w:rPr>
          <w:rFonts w:ascii="Times New Roman" w:hAnsi="Times New Roman"/>
          <w:sz w:val="24"/>
          <w:szCs w:val="24"/>
        </w:rPr>
        <w:tab/>
      </w:r>
      <w:r w:rsidRPr="008D265F">
        <w:rPr>
          <w:rFonts w:ascii="Times New Roman" w:hAnsi="Times New Roman"/>
          <w:sz w:val="24"/>
          <w:szCs w:val="24"/>
        </w:rPr>
        <w:t xml:space="preserve">С целью обеспечения водоснабжением всех населенных пунктов  </w:t>
      </w:r>
      <w:proofErr w:type="spellStart"/>
      <w:r>
        <w:rPr>
          <w:rFonts w:ascii="Times New Roman" w:hAnsi="Times New Roman"/>
          <w:sz w:val="24"/>
          <w:szCs w:val="24"/>
        </w:rPr>
        <w:t>Петрецовского</w:t>
      </w:r>
      <w:proofErr w:type="spellEnd"/>
      <w:r>
        <w:rPr>
          <w:rFonts w:ascii="Times New Roman" w:hAnsi="Times New Roman"/>
          <w:sz w:val="24"/>
          <w:szCs w:val="24"/>
        </w:rPr>
        <w:t xml:space="preserve"> </w:t>
      </w:r>
      <w:r w:rsidRPr="008D265F">
        <w:rPr>
          <w:rFonts w:ascii="Times New Roman" w:hAnsi="Times New Roman"/>
          <w:sz w:val="24"/>
          <w:szCs w:val="24"/>
        </w:rPr>
        <w:t>сельского поселения проектом предусматривается бурение новых скважин, строительство новых водонапорных башен и прокладка водопроводных сетей.</w:t>
      </w:r>
    </w:p>
    <w:p w:rsidR="003367CF" w:rsidRPr="008D265F" w:rsidRDefault="003367CF" w:rsidP="00B93F79">
      <w:pPr>
        <w:spacing w:after="0"/>
        <w:ind w:firstLine="600"/>
        <w:jc w:val="both"/>
        <w:rPr>
          <w:rFonts w:ascii="Times New Roman" w:hAnsi="Times New Roman"/>
          <w:sz w:val="24"/>
          <w:szCs w:val="24"/>
        </w:rPr>
      </w:pPr>
      <w:r w:rsidRPr="008D265F">
        <w:rPr>
          <w:rFonts w:ascii="Times New Roman" w:hAnsi="Times New Roman"/>
          <w:bCs/>
          <w:sz w:val="24"/>
          <w:szCs w:val="24"/>
        </w:rPr>
        <w:t>Плановое положение сетей и сооружений по срокам проектирования показано на «</w:t>
      </w:r>
      <w:r w:rsidRPr="008D265F">
        <w:rPr>
          <w:rFonts w:ascii="Times New Roman" w:hAnsi="Times New Roman"/>
          <w:sz w:val="24"/>
          <w:szCs w:val="24"/>
        </w:rPr>
        <w:t>Схеме планируемого размещения объектов капитального строительства местного значения: водоснабжения и канализации», М 1: 10 000.</w:t>
      </w:r>
    </w:p>
    <w:p w:rsidR="003367CF" w:rsidRDefault="003367CF" w:rsidP="00B93F79">
      <w:pPr>
        <w:spacing w:after="0" w:line="360" w:lineRule="auto"/>
        <w:ind w:firstLine="397"/>
        <w:jc w:val="both"/>
        <w:rPr>
          <w:rFonts w:ascii="Times New Roman" w:hAnsi="Times New Roman"/>
          <w:sz w:val="24"/>
          <w:szCs w:val="24"/>
        </w:rPr>
      </w:pPr>
    </w:p>
    <w:p w:rsidR="003367CF" w:rsidRDefault="003367CF" w:rsidP="00B93F79">
      <w:pPr>
        <w:spacing w:line="360" w:lineRule="auto"/>
        <w:ind w:firstLine="397"/>
        <w:jc w:val="both"/>
        <w:rPr>
          <w:rFonts w:ascii="Times New Roman" w:hAnsi="Times New Roman"/>
          <w:sz w:val="24"/>
          <w:szCs w:val="24"/>
        </w:rPr>
      </w:pPr>
    </w:p>
    <w:p w:rsidR="003367CF" w:rsidRDefault="003367CF" w:rsidP="00B93F79">
      <w:pPr>
        <w:jc w:val="center"/>
        <w:rPr>
          <w:rFonts w:ascii="Times New Roman" w:hAnsi="Times New Roman"/>
          <w:sz w:val="24"/>
          <w:szCs w:val="24"/>
        </w:rPr>
        <w:sectPr w:rsidR="003367CF" w:rsidSect="001D1B5F">
          <w:headerReference w:type="even" r:id="rId14"/>
          <w:headerReference w:type="default" r:id="rId15"/>
          <w:footerReference w:type="even" r:id="rId16"/>
          <w:footerReference w:type="default" r:id="rId17"/>
          <w:pgSz w:w="11906" w:h="16838"/>
          <w:pgMar w:top="1134" w:right="851" w:bottom="1134" w:left="1701" w:header="709" w:footer="709" w:gutter="0"/>
          <w:cols w:space="708"/>
          <w:docGrid w:linePitch="360"/>
        </w:sectPr>
      </w:pPr>
    </w:p>
    <w:p w:rsidR="003367CF" w:rsidRPr="008D265F" w:rsidRDefault="003367CF" w:rsidP="00B05FA0">
      <w:pPr>
        <w:jc w:val="center"/>
        <w:rPr>
          <w:rFonts w:ascii="Times New Roman" w:hAnsi="Times New Roman"/>
          <w:sz w:val="24"/>
          <w:szCs w:val="24"/>
        </w:rPr>
      </w:pPr>
      <w:r w:rsidRPr="008D265F">
        <w:rPr>
          <w:rFonts w:ascii="Times New Roman" w:hAnsi="Times New Roman"/>
          <w:sz w:val="24"/>
          <w:szCs w:val="24"/>
        </w:rPr>
        <w:lastRenderedPageBreak/>
        <w:t xml:space="preserve">Суммарные расходы питьевой воды на нужды </w:t>
      </w:r>
      <w:proofErr w:type="spellStart"/>
      <w:r>
        <w:rPr>
          <w:rFonts w:ascii="Times New Roman" w:hAnsi="Times New Roman"/>
          <w:sz w:val="24"/>
          <w:szCs w:val="24"/>
        </w:rPr>
        <w:t>Петрецовского</w:t>
      </w:r>
      <w:proofErr w:type="spellEnd"/>
      <w:r>
        <w:rPr>
          <w:rFonts w:ascii="Times New Roman" w:hAnsi="Times New Roman"/>
          <w:sz w:val="24"/>
          <w:szCs w:val="24"/>
        </w:rPr>
        <w:t xml:space="preserve"> сельского </w:t>
      </w:r>
      <w:r w:rsidRPr="008D265F">
        <w:rPr>
          <w:rFonts w:ascii="Times New Roman" w:hAnsi="Times New Roman"/>
          <w:sz w:val="24"/>
          <w:szCs w:val="24"/>
        </w:rPr>
        <w:t xml:space="preserve"> поселения, м</w:t>
      </w:r>
      <w:r w:rsidRPr="008D265F">
        <w:rPr>
          <w:rFonts w:ascii="Times New Roman" w:hAnsi="Times New Roman"/>
          <w:sz w:val="24"/>
          <w:szCs w:val="24"/>
          <w:vertAlign w:val="superscript"/>
        </w:rPr>
        <w:t>3</w:t>
      </w:r>
      <w:r w:rsidRPr="008D265F">
        <w:rPr>
          <w:rFonts w:ascii="Times New Roman" w:hAnsi="Times New Roman"/>
          <w:sz w:val="24"/>
          <w:szCs w:val="24"/>
        </w:rPr>
        <w:t>/сутки</w:t>
      </w:r>
    </w:p>
    <w:p w:rsidR="003367CF" w:rsidRDefault="003367CF" w:rsidP="00B93F79">
      <w:pPr>
        <w:jc w:val="center"/>
        <w:rPr>
          <w:rFonts w:ascii="Times New Roman" w:hAnsi="Times New Roman"/>
          <w:sz w:val="24"/>
          <w:szCs w:val="24"/>
        </w:rPr>
      </w:pPr>
    </w:p>
    <w:p w:rsidR="003367CF" w:rsidRPr="008D265F" w:rsidRDefault="003367CF" w:rsidP="00B93F79">
      <w:pPr>
        <w:ind w:right="-670"/>
        <w:jc w:val="right"/>
        <w:rPr>
          <w:rFonts w:ascii="Times New Roman" w:hAnsi="Times New Roman"/>
          <w:sz w:val="24"/>
          <w:szCs w:val="24"/>
        </w:rPr>
      </w:pPr>
      <w:r w:rsidRPr="008D265F">
        <w:rPr>
          <w:rFonts w:ascii="Times New Roman" w:hAnsi="Times New Roman"/>
          <w:sz w:val="24"/>
          <w:szCs w:val="24"/>
        </w:rPr>
        <w:t>Таблица</w:t>
      </w:r>
      <w:r w:rsidRPr="008D265F">
        <w:rPr>
          <w:rFonts w:ascii="Times New Roman" w:hAnsi="Times New Roman"/>
          <w:sz w:val="24"/>
          <w:szCs w:val="24"/>
          <w:lang w:val="en-US"/>
        </w:rPr>
        <w:t xml:space="preserve"> №</w:t>
      </w:r>
      <w:r w:rsidR="00CC2F16">
        <w:rPr>
          <w:rFonts w:ascii="Times New Roman" w:hAnsi="Times New Roman"/>
          <w:sz w:val="24"/>
          <w:szCs w:val="24"/>
        </w:rPr>
        <w:t>4</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1559"/>
        <w:gridCol w:w="709"/>
        <w:gridCol w:w="708"/>
        <w:gridCol w:w="709"/>
        <w:gridCol w:w="744"/>
        <w:gridCol w:w="709"/>
        <w:gridCol w:w="681"/>
        <w:gridCol w:w="720"/>
        <w:gridCol w:w="721"/>
        <w:gridCol w:w="719"/>
        <w:gridCol w:w="720"/>
        <w:gridCol w:w="720"/>
        <w:gridCol w:w="645"/>
        <w:gridCol w:w="593"/>
        <w:gridCol w:w="708"/>
        <w:gridCol w:w="683"/>
        <w:gridCol w:w="709"/>
        <w:gridCol w:w="740"/>
        <w:gridCol w:w="709"/>
        <w:gridCol w:w="641"/>
        <w:gridCol w:w="708"/>
      </w:tblGrid>
      <w:tr w:rsidR="003367CF" w:rsidRPr="001A1893" w:rsidTr="001D1B5F">
        <w:trPr>
          <w:cantSplit/>
          <w:trHeight w:val="113"/>
          <w:tblHeader/>
          <w:jc w:val="center"/>
        </w:trPr>
        <w:tc>
          <w:tcPr>
            <w:tcW w:w="420" w:type="dxa"/>
            <w:vMerge w:val="restart"/>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 п/п</w:t>
            </w:r>
          </w:p>
        </w:tc>
        <w:tc>
          <w:tcPr>
            <w:tcW w:w="1559" w:type="dxa"/>
            <w:vMerge w:val="restart"/>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Наименование планировочных районов и населенных пунктов</w:t>
            </w:r>
          </w:p>
        </w:tc>
        <w:tc>
          <w:tcPr>
            <w:tcW w:w="7140" w:type="dxa"/>
            <w:gridSpan w:val="10"/>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lang w:val="en-US"/>
              </w:rPr>
              <w:t>I</w:t>
            </w:r>
            <w:r w:rsidRPr="001A1893">
              <w:rPr>
                <w:rFonts w:ascii="Times New Roman" w:hAnsi="Times New Roman"/>
                <w:b/>
                <w:sz w:val="24"/>
                <w:szCs w:val="24"/>
              </w:rPr>
              <w:t xml:space="preserve"> очередь</w:t>
            </w:r>
          </w:p>
        </w:tc>
        <w:tc>
          <w:tcPr>
            <w:tcW w:w="6856" w:type="dxa"/>
            <w:gridSpan w:val="10"/>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Расчетный срок</w:t>
            </w:r>
          </w:p>
        </w:tc>
      </w:tr>
      <w:tr w:rsidR="003367CF" w:rsidRPr="001A1893" w:rsidTr="001D1B5F">
        <w:trPr>
          <w:cantSplit/>
          <w:trHeight w:val="113"/>
          <w:tblHeader/>
          <w:jc w:val="center"/>
        </w:trPr>
        <w:tc>
          <w:tcPr>
            <w:tcW w:w="420" w:type="dxa"/>
            <w:vMerge/>
            <w:vAlign w:val="center"/>
          </w:tcPr>
          <w:p w:rsidR="003367CF" w:rsidRPr="001A1893" w:rsidRDefault="003367CF" w:rsidP="001D1B5F">
            <w:pPr>
              <w:jc w:val="center"/>
              <w:rPr>
                <w:rFonts w:ascii="Times New Roman" w:hAnsi="Times New Roman"/>
                <w:b/>
                <w:sz w:val="24"/>
                <w:szCs w:val="24"/>
              </w:rPr>
            </w:pPr>
          </w:p>
        </w:tc>
        <w:tc>
          <w:tcPr>
            <w:tcW w:w="1559" w:type="dxa"/>
            <w:vMerge/>
            <w:vAlign w:val="center"/>
          </w:tcPr>
          <w:p w:rsidR="003367CF" w:rsidRPr="001A1893" w:rsidRDefault="003367CF" w:rsidP="001D1B5F">
            <w:pPr>
              <w:jc w:val="center"/>
              <w:rPr>
                <w:rFonts w:ascii="Times New Roman" w:hAnsi="Times New Roman"/>
                <w:b/>
                <w:sz w:val="24"/>
                <w:szCs w:val="24"/>
              </w:rPr>
            </w:pPr>
          </w:p>
        </w:tc>
        <w:tc>
          <w:tcPr>
            <w:tcW w:w="3579" w:type="dxa"/>
            <w:gridSpan w:val="5"/>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среднесуточные, м</w:t>
            </w:r>
            <w:r w:rsidRPr="001A1893">
              <w:rPr>
                <w:rFonts w:ascii="Times New Roman" w:hAnsi="Times New Roman"/>
                <w:b/>
                <w:sz w:val="24"/>
                <w:szCs w:val="24"/>
                <w:vertAlign w:val="superscript"/>
              </w:rPr>
              <w:t>3</w:t>
            </w:r>
            <w:r w:rsidRPr="001A1893">
              <w:rPr>
                <w:rFonts w:ascii="Times New Roman" w:hAnsi="Times New Roman"/>
                <w:b/>
                <w:sz w:val="24"/>
                <w:szCs w:val="24"/>
              </w:rPr>
              <w:t>/сутки</w:t>
            </w:r>
          </w:p>
        </w:tc>
        <w:tc>
          <w:tcPr>
            <w:tcW w:w="3561" w:type="dxa"/>
            <w:gridSpan w:val="5"/>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в сутки наибольшего водопотребления, м</w:t>
            </w:r>
            <w:r w:rsidRPr="001A1893">
              <w:rPr>
                <w:rFonts w:ascii="Times New Roman" w:hAnsi="Times New Roman"/>
                <w:b/>
                <w:sz w:val="24"/>
                <w:szCs w:val="24"/>
                <w:vertAlign w:val="superscript"/>
              </w:rPr>
              <w:t>3</w:t>
            </w:r>
            <w:r w:rsidRPr="001A1893">
              <w:rPr>
                <w:rFonts w:ascii="Times New Roman" w:hAnsi="Times New Roman"/>
                <w:b/>
                <w:sz w:val="24"/>
                <w:szCs w:val="24"/>
              </w:rPr>
              <w:t>/сутки</w:t>
            </w:r>
          </w:p>
        </w:tc>
        <w:tc>
          <w:tcPr>
            <w:tcW w:w="3349" w:type="dxa"/>
            <w:gridSpan w:val="5"/>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среднесуточные, м</w:t>
            </w:r>
            <w:r w:rsidRPr="001A1893">
              <w:rPr>
                <w:rFonts w:ascii="Times New Roman" w:hAnsi="Times New Roman"/>
                <w:b/>
                <w:sz w:val="24"/>
                <w:szCs w:val="24"/>
                <w:vertAlign w:val="superscript"/>
              </w:rPr>
              <w:t>3</w:t>
            </w:r>
            <w:r w:rsidRPr="001A1893">
              <w:rPr>
                <w:rFonts w:ascii="Times New Roman" w:hAnsi="Times New Roman"/>
                <w:b/>
                <w:sz w:val="24"/>
                <w:szCs w:val="24"/>
              </w:rPr>
              <w:t>/сутки</w:t>
            </w:r>
          </w:p>
        </w:tc>
        <w:tc>
          <w:tcPr>
            <w:tcW w:w="3507" w:type="dxa"/>
            <w:gridSpan w:val="5"/>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в сутки наибольшего водопотребления, м</w:t>
            </w:r>
            <w:r w:rsidRPr="001A1893">
              <w:rPr>
                <w:rFonts w:ascii="Times New Roman" w:hAnsi="Times New Roman"/>
                <w:b/>
                <w:sz w:val="24"/>
                <w:szCs w:val="24"/>
                <w:vertAlign w:val="superscript"/>
              </w:rPr>
              <w:t>3</w:t>
            </w:r>
            <w:r w:rsidRPr="001A1893">
              <w:rPr>
                <w:rFonts w:ascii="Times New Roman" w:hAnsi="Times New Roman"/>
                <w:b/>
                <w:sz w:val="24"/>
                <w:szCs w:val="24"/>
              </w:rPr>
              <w:t>/сутки</w:t>
            </w:r>
          </w:p>
        </w:tc>
      </w:tr>
      <w:tr w:rsidR="003367CF" w:rsidRPr="001A1893" w:rsidTr="001D1B5F">
        <w:trPr>
          <w:cantSplit/>
          <w:trHeight w:val="2047"/>
          <w:tblHeader/>
          <w:jc w:val="center"/>
        </w:trPr>
        <w:tc>
          <w:tcPr>
            <w:tcW w:w="420" w:type="dxa"/>
            <w:vMerge/>
            <w:vAlign w:val="center"/>
          </w:tcPr>
          <w:p w:rsidR="003367CF" w:rsidRPr="001A1893" w:rsidRDefault="003367CF" w:rsidP="001D1B5F">
            <w:pPr>
              <w:jc w:val="center"/>
              <w:rPr>
                <w:rFonts w:ascii="Times New Roman" w:hAnsi="Times New Roman"/>
                <w:b/>
                <w:sz w:val="24"/>
                <w:szCs w:val="24"/>
              </w:rPr>
            </w:pPr>
          </w:p>
        </w:tc>
        <w:tc>
          <w:tcPr>
            <w:tcW w:w="1559" w:type="dxa"/>
            <w:vMerge/>
            <w:vAlign w:val="center"/>
          </w:tcPr>
          <w:p w:rsidR="003367CF" w:rsidRPr="001A1893" w:rsidRDefault="003367CF" w:rsidP="001D1B5F">
            <w:pPr>
              <w:jc w:val="center"/>
              <w:rPr>
                <w:rFonts w:ascii="Times New Roman" w:hAnsi="Times New Roman"/>
                <w:b/>
                <w:sz w:val="24"/>
                <w:szCs w:val="24"/>
              </w:rPr>
            </w:pPr>
          </w:p>
        </w:tc>
        <w:tc>
          <w:tcPr>
            <w:tcW w:w="709"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Население, чел</w:t>
            </w:r>
          </w:p>
        </w:tc>
        <w:tc>
          <w:tcPr>
            <w:tcW w:w="708"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Неучтенные расходы (10%)</w:t>
            </w:r>
          </w:p>
        </w:tc>
        <w:tc>
          <w:tcPr>
            <w:tcW w:w="709"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Промышленность</w:t>
            </w:r>
          </w:p>
        </w:tc>
        <w:tc>
          <w:tcPr>
            <w:tcW w:w="744"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Полив улиц и зеленых насаждений</w:t>
            </w:r>
          </w:p>
        </w:tc>
        <w:tc>
          <w:tcPr>
            <w:tcW w:w="709"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 xml:space="preserve">Всего </w:t>
            </w:r>
            <w:r w:rsidRPr="001A1893">
              <w:rPr>
                <w:rFonts w:ascii="Times New Roman" w:hAnsi="Times New Roman"/>
                <w:b/>
                <w:i/>
                <w:iCs/>
                <w:sz w:val="24"/>
                <w:szCs w:val="24"/>
              </w:rPr>
              <w:t>(округл.)</w:t>
            </w:r>
          </w:p>
        </w:tc>
        <w:tc>
          <w:tcPr>
            <w:tcW w:w="681"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Население</w:t>
            </w:r>
          </w:p>
        </w:tc>
        <w:tc>
          <w:tcPr>
            <w:tcW w:w="720"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Неучтенные расходы (10%)</w:t>
            </w:r>
          </w:p>
        </w:tc>
        <w:tc>
          <w:tcPr>
            <w:tcW w:w="721"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Промышленность</w:t>
            </w:r>
          </w:p>
        </w:tc>
        <w:tc>
          <w:tcPr>
            <w:tcW w:w="719"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Полив улиц и зеленых насаждений</w:t>
            </w:r>
          </w:p>
        </w:tc>
        <w:tc>
          <w:tcPr>
            <w:tcW w:w="720"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 xml:space="preserve">Всего </w:t>
            </w:r>
            <w:r w:rsidRPr="001A1893">
              <w:rPr>
                <w:rFonts w:ascii="Times New Roman" w:hAnsi="Times New Roman"/>
                <w:b/>
                <w:i/>
                <w:iCs/>
                <w:sz w:val="24"/>
                <w:szCs w:val="24"/>
              </w:rPr>
              <w:t>(округл.)</w:t>
            </w:r>
          </w:p>
        </w:tc>
        <w:tc>
          <w:tcPr>
            <w:tcW w:w="720"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Население</w:t>
            </w:r>
          </w:p>
        </w:tc>
        <w:tc>
          <w:tcPr>
            <w:tcW w:w="645"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Неучтенные расходы (10%)</w:t>
            </w:r>
          </w:p>
        </w:tc>
        <w:tc>
          <w:tcPr>
            <w:tcW w:w="593"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Промышленность</w:t>
            </w:r>
          </w:p>
        </w:tc>
        <w:tc>
          <w:tcPr>
            <w:tcW w:w="708"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Полив улиц и зеленых насаждений</w:t>
            </w:r>
          </w:p>
        </w:tc>
        <w:tc>
          <w:tcPr>
            <w:tcW w:w="683"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 xml:space="preserve">Всего </w:t>
            </w:r>
            <w:r w:rsidRPr="001A1893">
              <w:rPr>
                <w:rFonts w:ascii="Times New Roman" w:hAnsi="Times New Roman"/>
                <w:b/>
                <w:i/>
                <w:iCs/>
                <w:sz w:val="24"/>
                <w:szCs w:val="24"/>
              </w:rPr>
              <w:t>(округл.)</w:t>
            </w:r>
          </w:p>
        </w:tc>
        <w:tc>
          <w:tcPr>
            <w:tcW w:w="709"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Население</w:t>
            </w:r>
          </w:p>
        </w:tc>
        <w:tc>
          <w:tcPr>
            <w:tcW w:w="740"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Неучтенные расходы (10%)</w:t>
            </w:r>
          </w:p>
        </w:tc>
        <w:tc>
          <w:tcPr>
            <w:tcW w:w="709"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Промышленность</w:t>
            </w:r>
          </w:p>
        </w:tc>
        <w:tc>
          <w:tcPr>
            <w:tcW w:w="641"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Полив улиц и зеленых насаждений</w:t>
            </w:r>
          </w:p>
        </w:tc>
        <w:tc>
          <w:tcPr>
            <w:tcW w:w="708" w:type="dxa"/>
            <w:textDirection w:val="btLr"/>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 xml:space="preserve">Всего </w:t>
            </w:r>
            <w:r w:rsidRPr="001A1893">
              <w:rPr>
                <w:rFonts w:ascii="Times New Roman" w:hAnsi="Times New Roman"/>
                <w:b/>
                <w:bCs/>
                <w:i/>
                <w:iCs/>
                <w:sz w:val="24"/>
                <w:szCs w:val="24"/>
              </w:rPr>
              <w:t>(</w:t>
            </w:r>
            <w:r w:rsidRPr="001A1893">
              <w:rPr>
                <w:rFonts w:ascii="Times New Roman" w:hAnsi="Times New Roman"/>
                <w:b/>
                <w:i/>
                <w:iCs/>
                <w:sz w:val="24"/>
                <w:szCs w:val="24"/>
              </w:rPr>
              <w:t>округл.)</w:t>
            </w:r>
          </w:p>
        </w:tc>
      </w:tr>
      <w:tr w:rsidR="003367CF" w:rsidRPr="001A1893" w:rsidTr="001D1B5F">
        <w:trPr>
          <w:trHeight w:val="113"/>
          <w:tblHeader/>
          <w:jc w:val="center"/>
        </w:trPr>
        <w:tc>
          <w:tcPr>
            <w:tcW w:w="420"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1</w:t>
            </w:r>
          </w:p>
        </w:tc>
        <w:tc>
          <w:tcPr>
            <w:tcW w:w="1559"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2</w:t>
            </w:r>
          </w:p>
        </w:tc>
        <w:tc>
          <w:tcPr>
            <w:tcW w:w="709"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3</w:t>
            </w:r>
          </w:p>
        </w:tc>
        <w:tc>
          <w:tcPr>
            <w:tcW w:w="708"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4</w:t>
            </w:r>
          </w:p>
        </w:tc>
        <w:tc>
          <w:tcPr>
            <w:tcW w:w="709"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5</w:t>
            </w:r>
          </w:p>
        </w:tc>
        <w:tc>
          <w:tcPr>
            <w:tcW w:w="744"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6</w:t>
            </w:r>
          </w:p>
        </w:tc>
        <w:tc>
          <w:tcPr>
            <w:tcW w:w="709"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7</w:t>
            </w:r>
          </w:p>
        </w:tc>
        <w:tc>
          <w:tcPr>
            <w:tcW w:w="681"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8</w:t>
            </w:r>
          </w:p>
        </w:tc>
        <w:tc>
          <w:tcPr>
            <w:tcW w:w="720"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9</w:t>
            </w:r>
          </w:p>
        </w:tc>
        <w:tc>
          <w:tcPr>
            <w:tcW w:w="721"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10</w:t>
            </w:r>
          </w:p>
        </w:tc>
        <w:tc>
          <w:tcPr>
            <w:tcW w:w="719"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11</w:t>
            </w:r>
          </w:p>
        </w:tc>
        <w:tc>
          <w:tcPr>
            <w:tcW w:w="720"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12</w:t>
            </w:r>
          </w:p>
        </w:tc>
        <w:tc>
          <w:tcPr>
            <w:tcW w:w="720"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13</w:t>
            </w:r>
          </w:p>
        </w:tc>
        <w:tc>
          <w:tcPr>
            <w:tcW w:w="645"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14</w:t>
            </w:r>
          </w:p>
        </w:tc>
        <w:tc>
          <w:tcPr>
            <w:tcW w:w="593"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15</w:t>
            </w:r>
          </w:p>
        </w:tc>
        <w:tc>
          <w:tcPr>
            <w:tcW w:w="708"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16</w:t>
            </w:r>
          </w:p>
        </w:tc>
        <w:tc>
          <w:tcPr>
            <w:tcW w:w="683"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17</w:t>
            </w:r>
          </w:p>
        </w:tc>
        <w:tc>
          <w:tcPr>
            <w:tcW w:w="709"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18</w:t>
            </w:r>
          </w:p>
        </w:tc>
        <w:tc>
          <w:tcPr>
            <w:tcW w:w="740"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19</w:t>
            </w:r>
          </w:p>
        </w:tc>
        <w:tc>
          <w:tcPr>
            <w:tcW w:w="709"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20</w:t>
            </w:r>
          </w:p>
        </w:tc>
        <w:tc>
          <w:tcPr>
            <w:tcW w:w="641"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21</w:t>
            </w:r>
          </w:p>
        </w:tc>
        <w:tc>
          <w:tcPr>
            <w:tcW w:w="708" w:type="dxa"/>
            <w:vAlign w:val="center"/>
          </w:tcPr>
          <w:p w:rsidR="003367CF" w:rsidRPr="001A1893" w:rsidRDefault="003367CF" w:rsidP="001D1B5F">
            <w:pPr>
              <w:jc w:val="center"/>
              <w:rPr>
                <w:rFonts w:ascii="Times New Roman" w:hAnsi="Times New Roman"/>
                <w:b/>
                <w:bCs/>
                <w:iCs/>
                <w:sz w:val="24"/>
                <w:szCs w:val="24"/>
              </w:rPr>
            </w:pPr>
            <w:r w:rsidRPr="001A1893">
              <w:rPr>
                <w:rFonts w:ascii="Times New Roman" w:hAnsi="Times New Roman"/>
                <w:b/>
                <w:bCs/>
                <w:iCs/>
                <w:sz w:val="24"/>
                <w:szCs w:val="24"/>
              </w:rPr>
              <w:t>22</w:t>
            </w:r>
          </w:p>
        </w:tc>
      </w:tr>
      <w:tr w:rsidR="003367CF" w:rsidRPr="001A1893" w:rsidTr="001D1B5F">
        <w:trPr>
          <w:trHeight w:val="113"/>
          <w:jc w:val="center"/>
        </w:trPr>
        <w:tc>
          <w:tcPr>
            <w:tcW w:w="420"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1.</w:t>
            </w:r>
          </w:p>
        </w:tc>
        <w:tc>
          <w:tcPr>
            <w:tcW w:w="1559" w:type="dxa"/>
            <w:vAlign w:val="center"/>
          </w:tcPr>
          <w:p w:rsidR="003367CF" w:rsidRPr="001A1893" w:rsidRDefault="003367CF" w:rsidP="001D1B5F">
            <w:pPr>
              <w:rPr>
                <w:rFonts w:ascii="Times New Roman" w:hAnsi="Times New Roman"/>
                <w:sz w:val="24"/>
                <w:szCs w:val="24"/>
              </w:rPr>
            </w:pPr>
            <w:proofErr w:type="spellStart"/>
            <w:r>
              <w:rPr>
                <w:rFonts w:ascii="Times New Roman" w:hAnsi="Times New Roman"/>
                <w:sz w:val="24"/>
                <w:szCs w:val="24"/>
              </w:rPr>
              <w:t>Петрецовское</w:t>
            </w:r>
            <w:proofErr w:type="spellEnd"/>
            <w:r w:rsidRPr="001A1893">
              <w:rPr>
                <w:rFonts w:ascii="Times New Roman" w:hAnsi="Times New Roman"/>
                <w:sz w:val="24"/>
                <w:szCs w:val="24"/>
              </w:rPr>
              <w:t xml:space="preserve"> сельское </w:t>
            </w:r>
          </w:p>
          <w:p w:rsidR="003367CF" w:rsidRPr="001A1893" w:rsidRDefault="003367CF" w:rsidP="001D1B5F">
            <w:pPr>
              <w:rPr>
                <w:rFonts w:ascii="Times New Roman" w:hAnsi="Times New Roman"/>
                <w:sz w:val="24"/>
                <w:szCs w:val="24"/>
              </w:rPr>
            </w:pPr>
            <w:r w:rsidRPr="001A1893">
              <w:rPr>
                <w:rFonts w:ascii="Times New Roman" w:hAnsi="Times New Roman"/>
                <w:sz w:val="24"/>
                <w:szCs w:val="24"/>
              </w:rPr>
              <w:t>всего водопотребление</w:t>
            </w:r>
          </w:p>
        </w:tc>
        <w:tc>
          <w:tcPr>
            <w:tcW w:w="709" w:type="dxa"/>
            <w:vAlign w:val="center"/>
          </w:tcPr>
          <w:p w:rsidR="003367CF" w:rsidRPr="001A1893" w:rsidRDefault="003367CF" w:rsidP="001D1B5F">
            <w:pPr>
              <w:ind w:left="-184" w:right="-163"/>
              <w:jc w:val="center"/>
              <w:rPr>
                <w:rFonts w:ascii="Times New Roman" w:hAnsi="Times New Roman"/>
                <w:sz w:val="20"/>
                <w:szCs w:val="20"/>
              </w:rPr>
            </w:pPr>
            <w:r>
              <w:rPr>
                <w:rFonts w:ascii="Times New Roman" w:hAnsi="Times New Roman"/>
                <w:sz w:val="20"/>
                <w:szCs w:val="20"/>
              </w:rPr>
              <w:t>46</w:t>
            </w:r>
            <w:r w:rsidRPr="001A1893">
              <w:rPr>
                <w:rFonts w:ascii="Times New Roman" w:hAnsi="Times New Roman"/>
                <w:sz w:val="20"/>
                <w:szCs w:val="20"/>
              </w:rPr>
              <w:t>,40</w:t>
            </w:r>
          </w:p>
        </w:tc>
        <w:tc>
          <w:tcPr>
            <w:tcW w:w="708" w:type="dxa"/>
            <w:vAlign w:val="center"/>
          </w:tcPr>
          <w:p w:rsidR="003367CF" w:rsidRPr="001A1893" w:rsidRDefault="003367CF" w:rsidP="001D1B5F">
            <w:pPr>
              <w:jc w:val="center"/>
              <w:rPr>
                <w:rFonts w:ascii="Times New Roman" w:hAnsi="Times New Roman"/>
                <w:sz w:val="20"/>
                <w:szCs w:val="20"/>
              </w:rPr>
            </w:pPr>
            <w:r>
              <w:rPr>
                <w:rFonts w:ascii="Times New Roman" w:hAnsi="Times New Roman"/>
                <w:sz w:val="20"/>
                <w:szCs w:val="20"/>
              </w:rPr>
              <w:t>4.6</w:t>
            </w:r>
          </w:p>
        </w:tc>
        <w:tc>
          <w:tcPr>
            <w:tcW w:w="709" w:type="dxa"/>
            <w:vAlign w:val="center"/>
          </w:tcPr>
          <w:p w:rsidR="003367CF" w:rsidRPr="001A1893" w:rsidRDefault="003367CF" w:rsidP="001D1B5F">
            <w:pPr>
              <w:jc w:val="center"/>
              <w:rPr>
                <w:rFonts w:ascii="Times New Roman" w:hAnsi="Times New Roman"/>
                <w:sz w:val="20"/>
                <w:szCs w:val="20"/>
              </w:rPr>
            </w:pPr>
            <w:r>
              <w:rPr>
                <w:rFonts w:ascii="Times New Roman" w:hAnsi="Times New Roman"/>
                <w:sz w:val="20"/>
                <w:szCs w:val="20"/>
              </w:rPr>
              <w:t>6</w:t>
            </w:r>
            <w:r w:rsidRPr="001A1893">
              <w:rPr>
                <w:rFonts w:ascii="Times New Roman" w:hAnsi="Times New Roman"/>
                <w:sz w:val="20"/>
                <w:szCs w:val="20"/>
              </w:rPr>
              <w:t>,20</w:t>
            </w:r>
          </w:p>
        </w:tc>
        <w:tc>
          <w:tcPr>
            <w:tcW w:w="744" w:type="dxa"/>
            <w:vAlign w:val="center"/>
          </w:tcPr>
          <w:p w:rsidR="003367CF" w:rsidRPr="001A1893" w:rsidRDefault="003367CF" w:rsidP="001D1B5F">
            <w:pPr>
              <w:jc w:val="center"/>
              <w:rPr>
                <w:rFonts w:ascii="Times New Roman" w:hAnsi="Times New Roman"/>
                <w:sz w:val="20"/>
                <w:szCs w:val="20"/>
              </w:rPr>
            </w:pPr>
            <w:r w:rsidRPr="001A1893">
              <w:rPr>
                <w:rFonts w:ascii="Times New Roman" w:hAnsi="Times New Roman"/>
                <w:sz w:val="20"/>
                <w:szCs w:val="20"/>
              </w:rPr>
              <w:t>8,20</w:t>
            </w:r>
          </w:p>
        </w:tc>
        <w:tc>
          <w:tcPr>
            <w:tcW w:w="709" w:type="dxa"/>
            <w:vAlign w:val="center"/>
          </w:tcPr>
          <w:p w:rsidR="003367CF" w:rsidRPr="001A1893" w:rsidRDefault="003367CF" w:rsidP="001D1B5F">
            <w:pPr>
              <w:ind w:left="-174" w:right="-173"/>
              <w:jc w:val="center"/>
              <w:rPr>
                <w:rFonts w:ascii="Times New Roman" w:hAnsi="Times New Roman"/>
                <w:bCs/>
                <w:sz w:val="20"/>
                <w:szCs w:val="20"/>
              </w:rPr>
            </w:pPr>
            <w:r>
              <w:rPr>
                <w:rFonts w:ascii="Times New Roman" w:hAnsi="Times New Roman"/>
                <w:bCs/>
                <w:sz w:val="20"/>
                <w:szCs w:val="20"/>
              </w:rPr>
              <w:t>65.4</w:t>
            </w:r>
          </w:p>
        </w:tc>
        <w:tc>
          <w:tcPr>
            <w:tcW w:w="681" w:type="dxa"/>
            <w:vAlign w:val="center"/>
          </w:tcPr>
          <w:p w:rsidR="003367CF" w:rsidRPr="001A1893" w:rsidRDefault="003367CF" w:rsidP="001D1B5F">
            <w:pPr>
              <w:ind w:left="-163" w:right="-212"/>
              <w:jc w:val="center"/>
              <w:rPr>
                <w:rFonts w:ascii="Times New Roman" w:hAnsi="Times New Roman"/>
                <w:sz w:val="20"/>
                <w:szCs w:val="20"/>
              </w:rPr>
            </w:pPr>
            <w:r>
              <w:rPr>
                <w:rFonts w:ascii="Times New Roman" w:hAnsi="Times New Roman"/>
                <w:sz w:val="20"/>
                <w:szCs w:val="20"/>
              </w:rPr>
              <w:t>51</w:t>
            </w:r>
            <w:r w:rsidRPr="001A1893">
              <w:rPr>
                <w:rFonts w:ascii="Times New Roman" w:hAnsi="Times New Roman"/>
                <w:sz w:val="20"/>
                <w:szCs w:val="20"/>
              </w:rPr>
              <w:t>,30</w:t>
            </w:r>
          </w:p>
        </w:tc>
        <w:tc>
          <w:tcPr>
            <w:tcW w:w="720" w:type="dxa"/>
            <w:vAlign w:val="center"/>
          </w:tcPr>
          <w:p w:rsidR="003367CF" w:rsidRPr="001A1893" w:rsidRDefault="003367CF" w:rsidP="001D1B5F">
            <w:pPr>
              <w:jc w:val="center"/>
              <w:rPr>
                <w:rFonts w:ascii="Times New Roman" w:hAnsi="Times New Roman"/>
                <w:sz w:val="20"/>
                <w:szCs w:val="20"/>
              </w:rPr>
            </w:pPr>
            <w:r>
              <w:rPr>
                <w:rFonts w:ascii="Times New Roman" w:hAnsi="Times New Roman"/>
                <w:sz w:val="20"/>
                <w:szCs w:val="20"/>
              </w:rPr>
              <w:t>5.1</w:t>
            </w:r>
          </w:p>
        </w:tc>
        <w:tc>
          <w:tcPr>
            <w:tcW w:w="721" w:type="dxa"/>
            <w:vAlign w:val="center"/>
          </w:tcPr>
          <w:p w:rsidR="003367CF" w:rsidRPr="001A1893" w:rsidRDefault="003367CF" w:rsidP="001D1B5F">
            <w:pPr>
              <w:jc w:val="center"/>
              <w:rPr>
                <w:rFonts w:ascii="Times New Roman" w:hAnsi="Times New Roman"/>
                <w:sz w:val="20"/>
                <w:szCs w:val="20"/>
                <w:highlight w:val="yellow"/>
              </w:rPr>
            </w:pPr>
            <w:r>
              <w:rPr>
                <w:rFonts w:ascii="Times New Roman" w:hAnsi="Times New Roman"/>
                <w:sz w:val="20"/>
                <w:szCs w:val="20"/>
              </w:rPr>
              <w:t>7.1</w:t>
            </w:r>
          </w:p>
        </w:tc>
        <w:tc>
          <w:tcPr>
            <w:tcW w:w="719" w:type="dxa"/>
            <w:vAlign w:val="center"/>
          </w:tcPr>
          <w:p w:rsidR="003367CF" w:rsidRPr="001A1893" w:rsidRDefault="003367CF" w:rsidP="001D1B5F">
            <w:pPr>
              <w:jc w:val="center"/>
              <w:rPr>
                <w:rFonts w:ascii="Times New Roman" w:hAnsi="Times New Roman"/>
                <w:sz w:val="20"/>
                <w:szCs w:val="20"/>
                <w:highlight w:val="yellow"/>
              </w:rPr>
            </w:pPr>
            <w:r>
              <w:rPr>
                <w:rFonts w:ascii="Times New Roman" w:hAnsi="Times New Roman"/>
                <w:sz w:val="20"/>
                <w:szCs w:val="20"/>
              </w:rPr>
              <w:t>9.3</w:t>
            </w:r>
          </w:p>
        </w:tc>
        <w:tc>
          <w:tcPr>
            <w:tcW w:w="720" w:type="dxa"/>
            <w:vAlign w:val="center"/>
          </w:tcPr>
          <w:p w:rsidR="003367CF" w:rsidRPr="001A1893" w:rsidRDefault="003367CF" w:rsidP="001D1B5F">
            <w:pPr>
              <w:jc w:val="center"/>
              <w:rPr>
                <w:rFonts w:ascii="Times New Roman" w:hAnsi="Times New Roman"/>
                <w:bCs/>
                <w:sz w:val="20"/>
                <w:szCs w:val="20"/>
                <w:highlight w:val="yellow"/>
              </w:rPr>
            </w:pPr>
            <w:r>
              <w:rPr>
                <w:rFonts w:ascii="Times New Roman" w:hAnsi="Times New Roman"/>
                <w:bCs/>
                <w:sz w:val="20"/>
                <w:szCs w:val="20"/>
              </w:rPr>
              <w:t>72.8</w:t>
            </w:r>
          </w:p>
        </w:tc>
        <w:tc>
          <w:tcPr>
            <w:tcW w:w="720" w:type="dxa"/>
            <w:vAlign w:val="center"/>
          </w:tcPr>
          <w:p w:rsidR="003367CF" w:rsidRPr="001A1893" w:rsidRDefault="003367CF" w:rsidP="001D1B5F">
            <w:pPr>
              <w:jc w:val="center"/>
              <w:rPr>
                <w:rFonts w:ascii="Times New Roman" w:hAnsi="Times New Roman"/>
                <w:sz w:val="20"/>
                <w:szCs w:val="20"/>
              </w:rPr>
            </w:pPr>
            <w:r>
              <w:rPr>
                <w:rFonts w:ascii="Times New Roman" w:hAnsi="Times New Roman"/>
                <w:sz w:val="20"/>
                <w:szCs w:val="20"/>
              </w:rPr>
              <w:t>48.5</w:t>
            </w:r>
          </w:p>
        </w:tc>
        <w:tc>
          <w:tcPr>
            <w:tcW w:w="645" w:type="dxa"/>
            <w:vAlign w:val="center"/>
          </w:tcPr>
          <w:p w:rsidR="003367CF" w:rsidRPr="001A1893" w:rsidRDefault="003367CF" w:rsidP="001D1B5F">
            <w:pPr>
              <w:jc w:val="center"/>
              <w:rPr>
                <w:rFonts w:ascii="Times New Roman" w:hAnsi="Times New Roman"/>
                <w:sz w:val="20"/>
                <w:szCs w:val="20"/>
              </w:rPr>
            </w:pPr>
            <w:r>
              <w:rPr>
                <w:rFonts w:ascii="Times New Roman" w:hAnsi="Times New Roman"/>
                <w:sz w:val="20"/>
                <w:szCs w:val="20"/>
              </w:rPr>
              <w:t>4.8</w:t>
            </w:r>
          </w:p>
        </w:tc>
        <w:tc>
          <w:tcPr>
            <w:tcW w:w="593" w:type="dxa"/>
            <w:vAlign w:val="center"/>
          </w:tcPr>
          <w:p w:rsidR="003367CF" w:rsidRPr="001A1893" w:rsidRDefault="003367CF" w:rsidP="001D1B5F">
            <w:pPr>
              <w:ind w:left="-169" w:right="-174"/>
              <w:jc w:val="center"/>
              <w:rPr>
                <w:rFonts w:ascii="Times New Roman" w:hAnsi="Times New Roman"/>
                <w:sz w:val="20"/>
                <w:szCs w:val="20"/>
              </w:rPr>
            </w:pPr>
            <w:r>
              <w:rPr>
                <w:rFonts w:ascii="Times New Roman" w:hAnsi="Times New Roman"/>
                <w:sz w:val="20"/>
                <w:szCs w:val="20"/>
              </w:rPr>
              <w:t>6.5</w:t>
            </w:r>
          </w:p>
        </w:tc>
        <w:tc>
          <w:tcPr>
            <w:tcW w:w="708" w:type="dxa"/>
            <w:vAlign w:val="center"/>
          </w:tcPr>
          <w:p w:rsidR="003367CF" w:rsidRPr="001A1893" w:rsidRDefault="003367CF" w:rsidP="001D1B5F">
            <w:pPr>
              <w:ind w:left="-162" w:right="-186"/>
              <w:jc w:val="center"/>
              <w:rPr>
                <w:rFonts w:ascii="Times New Roman" w:hAnsi="Times New Roman"/>
                <w:sz w:val="20"/>
                <w:szCs w:val="20"/>
              </w:rPr>
            </w:pPr>
            <w:r>
              <w:rPr>
                <w:rFonts w:ascii="Times New Roman" w:hAnsi="Times New Roman"/>
                <w:sz w:val="20"/>
                <w:szCs w:val="20"/>
              </w:rPr>
              <w:t>8.5</w:t>
            </w:r>
          </w:p>
        </w:tc>
        <w:tc>
          <w:tcPr>
            <w:tcW w:w="683" w:type="dxa"/>
            <w:vAlign w:val="center"/>
          </w:tcPr>
          <w:p w:rsidR="003367CF" w:rsidRPr="001A1893" w:rsidRDefault="003367CF" w:rsidP="001D1B5F">
            <w:pPr>
              <w:ind w:left="-150" w:right="-223"/>
              <w:jc w:val="center"/>
              <w:rPr>
                <w:rFonts w:ascii="Times New Roman" w:hAnsi="Times New Roman"/>
                <w:bCs/>
                <w:sz w:val="20"/>
                <w:szCs w:val="20"/>
              </w:rPr>
            </w:pPr>
            <w:r>
              <w:rPr>
                <w:rFonts w:ascii="Times New Roman" w:hAnsi="Times New Roman"/>
                <w:bCs/>
                <w:sz w:val="20"/>
                <w:szCs w:val="20"/>
              </w:rPr>
              <w:t>68</w:t>
            </w:r>
          </w:p>
        </w:tc>
        <w:tc>
          <w:tcPr>
            <w:tcW w:w="709" w:type="dxa"/>
            <w:vAlign w:val="center"/>
          </w:tcPr>
          <w:p w:rsidR="003367CF" w:rsidRPr="001A1893" w:rsidRDefault="003367CF" w:rsidP="00F223D5">
            <w:pPr>
              <w:ind w:left="-163" w:right="-212"/>
              <w:jc w:val="center"/>
              <w:rPr>
                <w:rFonts w:ascii="Times New Roman" w:hAnsi="Times New Roman"/>
                <w:sz w:val="20"/>
                <w:szCs w:val="20"/>
              </w:rPr>
            </w:pPr>
            <w:r>
              <w:rPr>
                <w:rFonts w:ascii="Times New Roman" w:hAnsi="Times New Roman"/>
                <w:sz w:val="20"/>
                <w:szCs w:val="20"/>
              </w:rPr>
              <w:t>51</w:t>
            </w:r>
            <w:r w:rsidRPr="001A1893">
              <w:rPr>
                <w:rFonts w:ascii="Times New Roman" w:hAnsi="Times New Roman"/>
                <w:sz w:val="20"/>
                <w:szCs w:val="20"/>
              </w:rPr>
              <w:t>,30</w:t>
            </w:r>
          </w:p>
        </w:tc>
        <w:tc>
          <w:tcPr>
            <w:tcW w:w="740" w:type="dxa"/>
            <w:vAlign w:val="center"/>
          </w:tcPr>
          <w:p w:rsidR="003367CF" w:rsidRPr="001A1893" w:rsidRDefault="003367CF" w:rsidP="00F223D5">
            <w:pPr>
              <w:jc w:val="center"/>
              <w:rPr>
                <w:rFonts w:ascii="Times New Roman" w:hAnsi="Times New Roman"/>
                <w:sz w:val="20"/>
                <w:szCs w:val="20"/>
              </w:rPr>
            </w:pPr>
            <w:r>
              <w:rPr>
                <w:rFonts w:ascii="Times New Roman" w:hAnsi="Times New Roman"/>
                <w:sz w:val="20"/>
                <w:szCs w:val="20"/>
              </w:rPr>
              <w:t>5.1</w:t>
            </w:r>
          </w:p>
        </w:tc>
        <w:tc>
          <w:tcPr>
            <w:tcW w:w="709" w:type="dxa"/>
            <w:vAlign w:val="center"/>
          </w:tcPr>
          <w:p w:rsidR="003367CF" w:rsidRPr="001A1893" w:rsidRDefault="003367CF" w:rsidP="00F223D5">
            <w:pPr>
              <w:jc w:val="center"/>
              <w:rPr>
                <w:rFonts w:ascii="Times New Roman" w:hAnsi="Times New Roman"/>
                <w:sz w:val="20"/>
                <w:szCs w:val="20"/>
                <w:highlight w:val="yellow"/>
              </w:rPr>
            </w:pPr>
            <w:r>
              <w:rPr>
                <w:rFonts w:ascii="Times New Roman" w:hAnsi="Times New Roman"/>
                <w:sz w:val="20"/>
                <w:szCs w:val="20"/>
              </w:rPr>
              <w:t>7.1</w:t>
            </w:r>
          </w:p>
        </w:tc>
        <w:tc>
          <w:tcPr>
            <w:tcW w:w="641" w:type="dxa"/>
            <w:vAlign w:val="center"/>
          </w:tcPr>
          <w:p w:rsidR="003367CF" w:rsidRPr="001A1893" w:rsidRDefault="003367CF" w:rsidP="00F223D5">
            <w:pPr>
              <w:jc w:val="center"/>
              <w:rPr>
                <w:rFonts w:ascii="Times New Roman" w:hAnsi="Times New Roman"/>
                <w:sz w:val="20"/>
                <w:szCs w:val="20"/>
                <w:highlight w:val="yellow"/>
              </w:rPr>
            </w:pPr>
            <w:r>
              <w:rPr>
                <w:rFonts w:ascii="Times New Roman" w:hAnsi="Times New Roman"/>
                <w:sz w:val="20"/>
                <w:szCs w:val="20"/>
              </w:rPr>
              <w:t>9.3</w:t>
            </w:r>
          </w:p>
        </w:tc>
        <w:tc>
          <w:tcPr>
            <w:tcW w:w="708" w:type="dxa"/>
            <w:vAlign w:val="center"/>
          </w:tcPr>
          <w:p w:rsidR="003367CF" w:rsidRPr="001A1893" w:rsidRDefault="003367CF" w:rsidP="00F223D5">
            <w:pPr>
              <w:jc w:val="center"/>
              <w:rPr>
                <w:rFonts w:ascii="Times New Roman" w:hAnsi="Times New Roman"/>
                <w:bCs/>
                <w:sz w:val="20"/>
                <w:szCs w:val="20"/>
                <w:highlight w:val="yellow"/>
              </w:rPr>
            </w:pPr>
            <w:r>
              <w:rPr>
                <w:rFonts w:ascii="Times New Roman" w:hAnsi="Times New Roman"/>
                <w:bCs/>
                <w:sz w:val="20"/>
                <w:szCs w:val="20"/>
              </w:rPr>
              <w:t>72.8</w:t>
            </w:r>
          </w:p>
        </w:tc>
      </w:tr>
    </w:tbl>
    <w:p w:rsidR="003367CF" w:rsidRPr="008D265F" w:rsidRDefault="003367CF" w:rsidP="00B93F79">
      <w:pPr>
        <w:jc w:val="both"/>
        <w:rPr>
          <w:rFonts w:ascii="Times New Roman" w:hAnsi="Times New Roman"/>
          <w:sz w:val="24"/>
          <w:szCs w:val="24"/>
        </w:rPr>
      </w:pPr>
    </w:p>
    <w:p w:rsidR="003367CF" w:rsidRPr="008D265F" w:rsidRDefault="003367CF" w:rsidP="00B93F79">
      <w:pPr>
        <w:spacing w:line="360" w:lineRule="auto"/>
        <w:ind w:firstLine="397"/>
        <w:jc w:val="both"/>
        <w:rPr>
          <w:rFonts w:ascii="Times New Roman" w:hAnsi="Times New Roman"/>
          <w:sz w:val="24"/>
          <w:szCs w:val="24"/>
        </w:rPr>
      </w:pPr>
    </w:p>
    <w:p w:rsidR="003367CF" w:rsidRPr="008D265F" w:rsidRDefault="003367CF" w:rsidP="00B93F79">
      <w:pPr>
        <w:spacing w:line="360" w:lineRule="auto"/>
        <w:ind w:firstLine="397"/>
        <w:jc w:val="both"/>
        <w:rPr>
          <w:rFonts w:ascii="Times New Roman" w:hAnsi="Times New Roman"/>
          <w:sz w:val="24"/>
          <w:szCs w:val="24"/>
        </w:rPr>
      </w:pPr>
    </w:p>
    <w:p w:rsidR="003367CF" w:rsidRDefault="003367CF" w:rsidP="00B93F79">
      <w:pPr>
        <w:spacing w:line="360" w:lineRule="auto"/>
        <w:ind w:firstLine="397"/>
        <w:jc w:val="both"/>
        <w:rPr>
          <w:rFonts w:ascii="Times New Roman" w:hAnsi="Times New Roman"/>
          <w:sz w:val="24"/>
          <w:szCs w:val="24"/>
        </w:rPr>
        <w:sectPr w:rsidR="003367CF" w:rsidSect="001D1B5F">
          <w:pgSz w:w="16838" w:h="11906" w:orient="landscape"/>
          <w:pgMar w:top="851" w:right="1134" w:bottom="1701" w:left="1134" w:header="709" w:footer="709" w:gutter="0"/>
          <w:cols w:space="708"/>
          <w:docGrid w:linePitch="360"/>
        </w:sectPr>
      </w:pPr>
    </w:p>
    <w:p w:rsidR="003367CF" w:rsidRPr="00C73639" w:rsidRDefault="003367CF" w:rsidP="00B93F79">
      <w:pPr>
        <w:pStyle w:val="Style4"/>
        <w:widowControl/>
        <w:spacing w:before="19" w:line="240" w:lineRule="auto"/>
        <w:ind w:firstLine="0"/>
        <w:rPr>
          <w:rStyle w:val="FontStyle13"/>
          <w:szCs w:val="22"/>
        </w:rPr>
      </w:pPr>
    </w:p>
    <w:p w:rsidR="003367CF" w:rsidRPr="00C73639" w:rsidRDefault="003367CF" w:rsidP="00B93F79">
      <w:pPr>
        <w:pStyle w:val="Style4"/>
        <w:widowControl/>
        <w:spacing w:before="19" w:line="240" w:lineRule="auto"/>
        <w:ind w:firstLine="0"/>
        <w:rPr>
          <w:rStyle w:val="FontStyle14"/>
          <w:b/>
          <w:i w:val="0"/>
          <w:iCs/>
          <w:szCs w:val="22"/>
        </w:rPr>
      </w:pPr>
      <w:r>
        <w:rPr>
          <w:rStyle w:val="FontStyle13"/>
          <w:b/>
          <w:szCs w:val="22"/>
        </w:rPr>
        <w:t>4.2</w:t>
      </w:r>
      <w:r w:rsidRPr="00C73639">
        <w:rPr>
          <w:rStyle w:val="FontStyle13"/>
          <w:b/>
          <w:szCs w:val="22"/>
        </w:rPr>
        <w:t>.</w:t>
      </w:r>
      <w:r w:rsidRPr="00C73639">
        <w:rPr>
          <w:rStyle w:val="FontStyle14"/>
          <w:b/>
          <w:i w:val="0"/>
          <w:iCs/>
          <w:szCs w:val="22"/>
        </w:rPr>
        <w:t>Мероприятия по развитию объ</w:t>
      </w:r>
      <w:r>
        <w:rPr>
          <w:rStyle w:val="FontStyle14"/>
          <w:b/>
          <w:i w:val="0"/>
          <w:iCs/>
          <w:szCs w:val="22"/>
        </w:rPr>
        <w:t>ектов газоснабжения:</w:t>
      </w:r>
    </w:p>
    <w:p w:rsidR="003367CF" w:rsidRPr="00C73639" w:rsidRDefault="003367CF" w:rsidP="00B93F79">
      <w:pPr>
        <w:pStyle w:val="Style5"/>
        <w:widowControl/>
        <w:spacing w:line="240" w:lineRule="auto"/>
      </w:pPr>
    </w:p>
    <w:p w:rsidR="003367CF" w:rsidRPr="004F0884" w:rsidRDefault="003367CF" w:rsidP="00B93F79">
      <w:pPr>
        <w:spacing w:after="0" w:line="240" w:lineRule="auto"/>
        <w:ind w:firstLine="840"/>
        <w:jc w:val="both"/>
        <w:rPr>
          <w:rFonts w:ascii="Times New Roman" w:hAnsi="Times New Roman"/>
          <w:sz w:val="24"/>
          <w:szCs w:val="24"/>
        </w:rPr>
      </w:pPr>
      <w:r>
        <w:rPr>
          <w:rFonts w:ascii="Times New Roman" w:hAnsi="Times New Roman"/>
          <w:sz w:val="24"/>
          <w:szCs w:val="24"/>
        </w:rPr>
        <w:t>Г</w:t>
      </w:r>
      <w:r w:rsidRPr="004F0884">
        <w:rPr>
          <w:rFonts w:ascii="Times New Roman" w:hAnsi="Times New Roman"/>
          <w:sz w:val="24"/>
          <w:szCs w:val="24"/>
        </w:rPr>
        <w:t xml:space="preserve">азификация </w:t>
      </w:r>
      <w:r>
        <w:rPr>
          <w:rFonts w:ascii="Times New Roman" w:hAnsi="Times New Roman"/>
          <w:sz w:val="24"/>
          <w:szCs w:val="24"/>
        </w:rPr>
        <w:t xml:space="preserve">территории </w:t>
      </w:r>
      <w:r w:rsidRPr="004F0884">
        <w:rPr>
          <w:rFonts w:ascii="Times New Roman" w:hAnsi="Times New Roman"/>
          <w:sz w:val="24"/>
          <w:szCs w:val="24"/>
        </w:rPr>
        <w:t xml:space="preserve"> МО «</w:t>
      </w:r>
      <w:proofErr w:type="spellStart"/>
      <w:r>
        <w:rPr>
          <w:rFonts w:ascii="Times New Roman" w:hAnsi="Times New Roman"/>
          <w:sz w:val="24"/>
          <w:szCs w:val="24"/>
        </w:rPr>
        <w:t>Петрецовское</w:t>
      </w:r>
      <w:proofErr w:type="spellEnd"/>
      <w:r w:rsidRPr="004F0884">
        <w:rPr>
          <w:rFonts w:ascii="Times New Roman" w:hAnsi="Times New Roman"/>
          <w:sz w:val="24"/>
          <w:szCs w:val="24"/>
        </w:rPr>
        <w:t xml:space="preserve"> сельское поселение»</w:t>
      </w:r>
      <w:r>
        <w:rPr>
          <w:rFonts w:ascii="Times New Roman" w:hAnsi="Times New Roman"/>
          <w:sz w:val="24"/>
          <w:szCs w:val="24"/>
        </w:rPr>
        <w:t xml:space="preserve"> не планируется</w:t>
      </w:r>
      <w:r w:rsidRPr="004F0884">
        <w:rPr>
          <w:rFonts w:ascii="Times New Roman" w:hAnsi="Times New Roman"/>
          <w:sz w:val="24"/>
          <w:szCs w:val="24"/>
        </w:rPr>
        <w:t xml:space="preserve">. </w:t>
      </w:r>
    </w:p>
    <w:p w:rsidR="003367CF" w:rsidRDefault="003367CF" w:rsidP="00B93F79">
      <w:pPr>
        <w:pStyle w:val="Style4"/>
        <w:widowControl/>
        <w:spacing w:before="182" w:line="240" w:lineRule="auto"/>
        <w:ind w:firstLine="708"/>
        <w:rPr>
          <w:rStyle w:val="FontStyle12"/>
          <w:b/>
          <w:szCs w:val="22"/>
        </w:rPr>
      </w:pPr>
      <w:r>
        <w:rPr>
          <w:rStyle w:val="FontStyle12"/>
          <w:b/>
          <w:szCs w:val="22"/>
        </w:rPr>
        <w:t>4.3.</w:t>
      </w:r>
      <w:r w:rsidRPr="00ED1793">
        <w:rPr>
          <w:rStyle w:val="FontStyle12"/>
          <w:b/>
          <w:szCs w:val="22"/>
        </w:rPr>
        <w:t>Мероприятия по ра</w:t>
      </w:r>
      <w:r>
        <w:rPr>
          <w:rStyle w:val="FontStyle12"/>
          <w:b/>
          <w:szCs w:val="22"/>
        </w:rPr>
        <w:t>звитию системы электроснабжения.</w:t>
      </w:r>
    </w:p>
    <w:p w:rsidR="003367CF" w:rsidRPr="00ED1793" w:rsidRDefault="003367CF" w:rsidP="00B93F79">
      <w:pPr>
        <w:pStyle w:val="Style4"/>
        <w:widowControl/>
        <w:spacing w:before="182" w:line="240" w:lineRule="auto"/>
        <w:ind w:firstLine="708"/>
        <w:rPr>
          <w:rStyle w:val="FontStyle12"/>
          <w:b/>
          <w:szCs w:val="22"/>
        </w:rPr>
      </w:pPr>
    </w:p>
    <w:p w:rsidR="003367CF" w:rsidRPr="00ED1793" w:rsidRDefault="003367CF" w:rsidP="00B93F79">
      <w:pPr>
        <w:pStyle w:val="Style3"/>
        <w:widowControl/>
        <w:spacing w:line="240" w:lineRule="auto"/>
        <w:ind w:firstLine="850"/>
        <w:rPr>
          <w:rStyle w:val="FontStyle13"/>
          <w:szCs w:val="22"/>
        </w:rPr>
      </w:pPr>
      <w:r w:rsidRPr="00ED1793">
        <w:rPr>
          <w:rStyle w:val="FontStyle13"/>
          <w:szCs w:val="22"/>
        </w:rPr>
        <w:t xml:space="preserve">Электрические нагрузки по коммунально-бытовым потребителям определены по удельным показателям в соответствии с «Инструкцией по проектированию городских электрических сетей» РД 34.20.185-94 (изменения и дополнения 1999 г.) с учетом </w:t>
      </w:r>
      <w:proofErr w:type="spellStart"/>
      <w:r w:rsidRPr="00ED1793">
        <w:rPr>
          <w:rStyle w:val="FontStyle13"/>
          <w:szCs w:val="22"/>
        </w:rPr>
        <w:t>пищеприготовления</w:t>
      </w:r>
      <w:proofErr w:type="spellEnd"/>
      <w:r w:rsidRPr="00ED1793">
        <w:rPr>
          <w:rStyle w:val="FontStyle13"/>
          <w:szCs w:val="22"/>
        </w:rPr>
        <w:t xml:space="preserve"> на газовых плитах и средней жилищной обеспеченностью 27,4 м2 на человека. Удельная электрическая нагрузка на конец расчетного срока составит 0,6 кВт на 1 человека.</w:t>
      </w:r>
    </w:p>
    <w:p w:rsidR="003367CF" w:rsidRDefault="003367CF" w:rsidP="00B93F79">
      <w:pPr>
        <w:pStyle w:val="Style3"/>
        <w:widowControl/>
        <w:spacing w:line="240" w:lineRule="auto"/>
        <w:rPr>
          <w:rStyle w:val="FontStyle13"/>
          <w:szCs w:val="22"/>
        </w:rPr>
      </w:pPr>
      <w:r w:rsidRPr="00ED1793">
        <w:rPr>
          <w:rStyle w:val="FontStyle13"/>
          <w:szCs w:val="22"/>
        </w:rPr>
        <w:t>Электрические нагрузки по промышленным потребителям приняты из расчета прироста 2% в год.</w:t>
      </w:r>
    </w:p>
    <w:p w:rsidR="003367CF" w:rsidRPr="00D54AE2" w:rsidRDefault="003367CF" w:rsidP="00B93F79">
      <w:pPr>
        <w:spacing w:after="0" w:line="240" w:lineRule="auto"/>
        <w:ind w:firstLine="840"/>
        <w:jc w:val="both"/>
        <w:rPr>
          <w:rFonts w:ascii="Times New Roman" w:hAnsi="Times New Roman"/>
          <w:sz w:val="24"/>
          <w:szCs w:val="24"/>
        </w:rPr>
      </w:pPr>
      <w:r w:rsidRPr="00D54AE2">
        <w:rPr>
          <w:rFonts w:ascii="Times New Roman" w:hAnsi="Times New Roman"/>
          <w:sz w:val="24"/>
          <w:szCs w:val="24"/>
        </w:rPr>
        <w:t xml:space="preserve">Проектом предусматривается реализация комплекса мероприятий как по новому строительству объектов электроснабжения, так и по модернизации существующих: </w:t>
      </w:r>
    </w:p>
    <w:p w:rsidR="003367CF" w:rsidRPr="00D54AE2" w:rsidRDefault="003367CF" w:rsidP="00B93F79">
      <w:pPr>
        <w:spacing w:after="0" w:line="240" w:lineRule="auto"/>
        <w:ind w:firstLine="840"/>
        <w:jc w:val="both"/>
        <w:rPr>
          <w:rFonts w:ascii="Times New Roman" w:hAnsi="Times New Roman"/>
          <w:sz w:val="24"/>
          <w:szCs w:val="24"/>
        </w:rPr>
      </w:pPr>
      <w:r w:rsidRPr="00D54AE2">
        <w:rPr>
          <w:rFonts w:ascii="Times New Roman" w:hAnsi="Times New Roman"/>
          <w:sz w:val="24"/>
          <w:szCs w:val="24"/>
        </w:rPr>
        <w:t xml:space="preserve">- повышение эффективности и экономичности системы передачи электроэнергии путём установления автоматических систем управления, распределительных пунктов и трансформаторных подстанций, </w:t>
      </w:r>
    </w:p>
    <w:p w:rsidR="003367CF" w:rsidRPr="00D54AE2" w:rsidRDefault="003367CF" w:rsidP="00B93F79">
      <w:pPr>
        <w:spacing w:after="0" w:line="240" w:lineRule="auto"/>
        <w:ind w:firstLine="840"/>
        <w:jc w:val="both"/>
        <w:rPr>
          <w:rFonts w:ascii="Times New Roman" w:hAnsi="Times New Roman"/>
          <w:sz w:val="24"/>
          <w:szCs w:val="24"/>
        </w:rPr>
      </w:pPr>
      <w:r w:rsidRPr="00D54AE2">
        <w:rPr>
          <w:rFonts w:ascii="Times New Roman" w:hAnsi="Times New Roman"/>
          <w:sz w:val="24"/>
          <w:szCs w:val="24"/>
        </w:rPr>
        <w:t xml:space="preserve">- монтаж самонесущих изолированных проводов; </w:t>
      </w:r>
    </w:p>
    <w:p w:rsidR="003367CF" w:rsidRPr="00D54AE2" w:rsidRDefault="003367CF" w:rsidP="00B93F79">
      <w:pPr>
        <w:spacing w:after="0" w:line="240" w:lineRule="auto"/>
        <w:ind w:firstLine="840"/>
        <w:jc w:val="both"/>
        <w:rPr>
          <w:rFonts w:ascii="Times New Roman" w:hAnsi="Times New Roman"/>
          <w:sz w:val="24"/>
          <w:szCs w:val="24"/>
        </w:rPr>
      </w:pPr>
      <w:r>
        <w:rPr>
          <w:rFonts w:ascii="Times New Roman" w:hAnsi="Times New Roman"/>
          <w:sz w:val="24"/>
          <w:szCs w:val="24"/>
        </w:rPr>
        <w:t>-</w:t>
      </w:r>
      <w:r w:rsidRPr="00D54AE2">
        <w:rPr>
          <w:rFonts w:ascii="Times New Roman" w:hAnsi="Times New Roman"/>
          <w:sz w:val="24"/>
          <w:szCs w:val="24"/>
        </w:rPr>
        <w:t xml:space="preserve"> проведение капитального ремонта изношенного оборудования и линий электропередач системы электроснабжения; </w:t>
      </w:r>
    </w:p>
    <w:p w:rsidR="003367CF" w:rsidRPr="00F06461" w:rsidRDefault="003367CF" w:rsidP="00B93F79">
      <w:pPr>
        <w:spacing w:after="0" w:line="240" w:lineRule="auto"/>
        <w:ind w:firstLine="840"/>
        <w:jc w:val="both"/>
        <w:rPr>
          <w:rFonts w:ascii="Times New Roman" w:hAnsi="Times New Roman"/>
          <w:sz w:val="24"/>
          <w:szCs w:val="24"/>
        </w:rPr>
      </w:pPr>
      <w:r w:rsidRPr="00D54AE2">
        <w:rPr>
          <w:rFonts w:ascii="Times New Roman" w:hAnsi="Times New Roman"/>
          <w:sz w:val="24"/>
          <w:szCs w:val="24"/>
        </w:rPr>
        <w:t>-  строительство новых распределительных пунктов, монтаж линий электропередач, требуемых для перераспределения нагрузок между</w:t>
      </w:r>
      <w:r>
        <w:t xml:space="preserve"> </w:t>
      </w:r>
      <w:r w:rsidRPr="00F06461">
        <w:rPr>
          <w:rFonts w:ascii="Times New Roman" w:hAnsi="Times New Roman"/>
          <w:sz w:val="24"/>
          <w:szCs w:val="24"/>
        </w:rPr>
        <w:t>существующими потребителями, а также подключения новых потребителей во вновь строящихся жилых микрорайонах и иных объектов.</w:t>
      </w:r>
    </w:p>
    <w:p w:rsidR="003367CF" w:rsidRPr="00F06461" w:rsidRDefault="003367CF" w:rsidP="00B93F79">
      <w:pPr>
        <w:spacing w:after="0" w:line="240" w:lineRule="auto"/>
        <w:ind w:firstLine="840"/>
        <w:jc w:val="both"/>
        <w:rPr>
          <w:rFonts w:ascii="Times New Roman" w:hAnsi="Times New Roman"/>
          <w:sz w:val="24"/>
          <w:szCs w:val="24"/>
        </w:rPr>
      </w:pPr>
      <w:r w:rsidRPr="00F06461">
        <w:rPr>
          <w:rFonts w:ascii="Times New Roman" w:hAnsi="Times New Roman"/>
          <w:sz w:val="24"/>
          <w:szCs w:val="24"/>
        </w:rPr>
        <w:t>Генеральным планом МО «</w:t>
      </w:r>
      <w:proofErr w:type="spellStart"/>
      <w:r>
        <w:rPr>
          <w:rFonts w:ascii="Times New Roman" w:hAnsi="Times New Roman"/>
          <w:sz w:val="24"/>
          <w:szCs w:val="24"/>
        </w:rPr>
        <w:t>Петрецовское</w:t>
      </w:r>
      <w:proofErr w:type="spellEnd"/>
      <w:r w:rsidRPr="00F06461">
        <w:rPr>
          <w:rFonts w:ascii="Times New Roman" w:hAnsi="Times New Roman"/>
          <w:sz w:val="24"/>
          <w:szCs w:val="24"/>
        </w:rPr>
        <w:t xml:space="preserve"> сельское поселение» даны предложения по организации системы электроснабжения в районах нового строительства.</w:t>
      </w:r>
    </w:p>
    <w:p w:rsidR="003367CF" w:rsidRPr="00F06461" w:rsidRDefault="003367CF" w:rsidP="00B93F79">
      <w:pPr>
        <w:spacing w:after="0" w:line="240" w:lineRule="auto"/>
        <w:ind w:firstLine="840"/>
        <w:jc w:val="both"/>
        <w:rPr>
          <w:rFonts w:ascii="Times New Roman" w:hAnsi="Times New Roman"/>
          <w:sz w:val="24"/>
          <w:szCs w:val="24"/>
        </w:rPr>
      </w:pPr>
      <w:r w:rsidRPr="00F06461">
        <w:rPr>
          <w:rFonts w:ascii="Times New Roman" w:hAnsi="Times New Roman"/>
          <w:sz w:val="24"/>
          <w:szCs w:val="24"/>
        </w:rPr>
        <w:t xml:space="preserve">Подсчет потребляемой электрической мощности по проектируемым объектам выполнен на основании «Инструкции по проектированию городских сетей» РД 34.20.185-94 (с изменениями и дополнениями раздела 2), CП 31-110-2003 и аналогам проектируемых сооружений. </w:t>
      </w:r>
    </w:p>
    <w:p w:rsidR="003367CF" w:rsidRPr="00F06461" w:rsidRDefault="003367CF" w:rsidP="00B93F79">
      <w:pPr>
        <w:spacing w:line="240" w:lineRule="auto"/>
        <w:ind w:firstLine="840"/>
        <w:jc w:val="both"/>
        <w:rPr>
          <w:rFonts w:ascii="Times New Roman" w:hAnsi="Times New Roman"/>
          <w:sz w:val="24"/>
          <w:szCs w:val="24"/>
        </w:rPr>
      </w:pPr>
      <w:r w:rsidRPr="00F06461">
        <w:rPr>
          <w:rFonts w:ascii="Times New Roman" w:hAnsi="Times New Roman"/>
          <w:sz w:val="24"/>
          <w:szCs w:val="24"/>
        </w:rPr>
        <w:t>Электрические нагрузки потребителей районов нового строительства МО «</w:t>
      </w:r>
      <w:proofErr w:type="spellStart"/>
      <w:r w:rsidRPr="00F06461">
        <w:rPr>
          <w:rFonts w:ascii="Times New Roman" w:hAnsi="Times New Roman"/>
          <w:sz w:val="24"/>
          <w:szCs w:val="24"/>
        </w:rPr>
        <w:t>Афанасовское</w:t>
      </w:r>
      <w:proofErr w:type="spellEnd"/>
      <w:r w:rsidRPr="00F06461">
        <w:rPr>
          <w:rFonts w:ascii="Times New Roman" w:hAnsi="Times New Roman"/>
          <w:sz w:val="24"/>
          <w:szCs w:val="24"/>
        </w:rPr>
        <w:t xml:space="preserve"> сельское поселение» приведены в таблице №</w:t>
      </w:r>
      <w:r>
        <w:rPr>
          <w:rFonts w:ascii="Times New Roman" w:hAnsi="Times New Roman"/>
          <w:sz w:val="24"/>
          <w:szCs w:val="24"/>
        </w:rPr>
        <w:t xml:space="preserve"> 6</w:t>
      </w:r>
    </w:p>
    <w:p w:rsidR="003367CF" w:rsidRPr="004239DE" w:rsidRDefault="003367CF" w:rsidP="00B93F79">
      <w:pPr>
        <w:spacing w:line="240" w:lineRule="auto"/>
        <w:jc w:val="center"/>
        <w:rPr>
          <w:rFonts w:ascii="Times New Roman" w:hAnsi="Times New Roman"/>
          <w:b/>
          <w:sz w:val="24"/>
          <w:szCs w:val="24"/>
        </w:rPr>
      </w:pPr>
      <w:r w:rsidRPr="004239DE">
        <w:rPr>
          <w:rFonts w:ascii="Times New Roman" w:hAnsi="Times New Roman"/>
          <w:b/>
          <w:sz w:val="24"/>
          <w:szCs w:val="24"/>
        </w:rPr>
        <w:t>Электрические нагрузки коммунально-бытовых потребителей районов нового строительства МО «</w:t>
      </w:r>
      <w:proofErr w:type="spellStart"/>
      <w:r>
        <w:rPr>
          <w:rFonts w:ascii="Times New Roman" w:hAnsi="Times New Roman"/>
          <w:b/>
          <w:sz w:val="24"/>
          <w:szCs w:val="24"/>
        </w:rPr>
        <w:t>Петрецовское</w:t>
      </w:r>
      <w:proofErr w:type="spellEnd"/>
      <w:r w:rsidRPr="004239DE">
        <w:rPr>
          <w:rFonts w:ascii="Times New Roman" w:hAnsi="Times New Roman"/>
          <w:b/>
          <w:sz w:val="24"/>
          <w:szCs w:val="24"/>
        </w:rPr>
        <w:t xml:space="preserve"> сельское поселение»</w:t>
      </w:r>
    </w:p>
    <w:p w:rsidR="003367CF" w:rsidRPr="00F06461" w:rsidRDefault="003367CF" w:rsidP="00B93F79">
      <w:pPr>
        <w:jc w:val="right"/>
        <w:rPr>
          <w:rFonts w:ascii="Times New Roman" w:hAnsi="Times New Roman"/>
          <w:sz w:val="24"/>
          <w:szCs w:val="24"/>
        </w:rPr>
      </w:pPr>
      <w:r w:rsidRPr="00F06461">
        <w:rPr>
          <w:rFonts w:ascii="Times New Roman" w:hAnsi="Times New Roman"/>
          <w:sz w:val="24"/>
          <w:szCs w:val="24"/>
        </w:rPr>
        <w:t>Таблица №</w:t>
      </w:r>
      <w:r>
        <w:rPr>
          <w:rFonts w:ascii="Times New Roman" w:hAnsi="Times New Roman"/>
          <w:sz w:val="24"/>
          <w:szCs w:val="24"/>
        </w:rPr>
        <w:t xml:space="preserve"> </w:t>
      </w:r>
      <w:r w:rsidR="00CC2F16">
        <w:rPr>
          <w:rFonts w:ascii="Times New Roman" w:hAnsi="Times New Roman"/>
          <w:sz w:val="24"/>
          <w:szCs w:val="24"/>
        </w:rPr>
        <w:t>5</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2164"/>
        <w:gridCol w:w="1012"/>
        <w:gridCol w:w="1270"/>
        <w:gridCol w:w="1478"/>
        <w:gridCol w:w="1335"/>
        <w:gridCol w:w="1549"/>
      </w:tblGrid>
      <w:tr w:rsidR="003367CF" w:rsidRPr="001A1893" w:rsidTr="001D1B5F">
        <w:trPr>
          <w:cantSplit/>
          <w:trHeight w:val="230"/>
          <w:jc w:val="center"/>
        </w:trPr>
        <w:tc>
          <w:tcPr>
            <w:tcW w:w="1378" w:type="dxa"/>
            <w:vMerge w:val="restart"/>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 п/п</w:t>
            </w:r>
          </w:p>
        </w:tc>
        <w:tc>
          <w:tcPr>
            <w:tcW w:w="1986" w:type="dxa"/>
            <w:vMerge w:val="restart"/>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Населенный пункт</w:t>
            </w:r>
          </w:p>
        </w:tc>
        <w:tc>
          <w:tcPr>
            <w:tcW w:w="913" w:type="dxa"/>
            <w:vMerge w:val="restart"/>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Ед. изм.</w:t>
            </w:r>
          </w:p>
        </w:tc>
        <w:tc>
          <w:tcPr>
            <w:tcW w:w="2393" w:type="dxa"/>
            <w:gridSpan w:val="2"/>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lang w:val="en-US"/>
              </w:rPr>
              <w:t>I</w:t>
            </w:r>
            <w:r w:rsidRPr="001A1893">
              <w:rPr>
                <w:rFonts w:ascii="Times New Roman" w:hAnsi="Times New Roman"/>
                <w:b/>
                <w:sz w:val="24"/>
                <w:szCs w:val="24"/>
              </w:rPr>
              <w:t xml:space="preserve"> очередь </w:t>
            </w:r>
          </w:p>
        </w:tc>
        <w:tc>
          <w:tcPr>
            <w:tcW w:w="3057" w:type="dxa"/>
            <w:gridSpan w:val="2"/>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Расчётный срок</w:t>
            </w:r>
          </w:p>
        </w:tc>
      </w:tr>
      <w:tr w:rsidR="003367CF" w:rsidRPr="001A1893" w:rsidTr="001D1B5F">
        <w:trPr>
          <w:cantSplit/>
          <w:trHeight w:val="147"/>
          <w:jc w:val="center"/>
        </w:trPr>
        <w:tc>
          <w:tcPr>
            <w:tcW w:w="1378" w:type="dxa"/>
            <w:vMerge/>
            <w:vAlign w:val="center"/>
          </w:tcPr>
          <w:p w:rsidR="003367CF" w:rsidRPr="001A1893" w:rsidRDefault="003367CF" w:rsidP="001D1B5F">
            <w:pPr>
              <w:jc w:val="center"/>
              <w:outlineLvl w:val="0"/>
              <w:rPr>
                <w:rFonts w:ascii="Times New Roman" w:hAnsi="Times New Roman"/>
                <w:b/>
                <w:sz w:val="24"/>
                <w:szCs w:val="24"/>
              </w:rPr>
            </w:pPr>
          </w:p>
        </w:tc>
        <w:tc>
          <w:tcPr>
            <w:tcW w:w="1986" w:type="dxa"/>
            <w:vMerge/>
            <w:vAlign w:val="center"/>
          </w:tcPr>
          <w:p w:rsidR="003367CF" w:rsidRPr="001A1893" w:rsidRDefault="003367CF" w:rsidP="001D1B5F">
            <w:pPr>
              <w:jc w:val="center"/>
              <w:outlineLvl w:val="0"/>
              <w:rPr>
                <w:rFonts w:ascii="Times New Roman" w:hAnsi="Times New Roman"/>
                <w:b/>
                <w:sz w:val="24"/>
                <w:szCs w:val="24"/>
              </w:rPr>
            </w:pPr>
          </w:p>
        </w:tc>
        <w:tc>
          <w:tcPr>
            <w:tcW w:w="913" w:type="dxa"/>
            <w:vMerge/>
            <w:vAlign w:val="center"/>
          </w:tcPr>
          <w:p w:rsidR="003367CF" w:rsidRPr="001A1893" w:rsidRDefault="003367CF" w:rsidP="001D1B5F">
            <w:pPr>
              <w:jc w:val="center"/>
              <w:outlineLvl w:val="0"/>
              <w:rPr>
                <w:rFonts w:ascii="Times New Roman" w:hAnsi="Times New Roman"/>
                <w:b/>
                <w:sz w:val="24"/>
                <w:szCs w:val="24"/>
              </w:rPr>
            </w:pPr>
          </w:p>
        </w:tc>
        <w:tc>
          <w:tcPr>
            <w:tcW w:w="1109"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Удельная норма</w:t>
            </w:r>
          </w:p>
        </w:tc>
        <w:tc>
          <w:tcPr>
            <w:tcW w:w="1284"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Суммарная нагрузка МВт</w:t>
            </w:r>
          </w:p>
        </w:tc>
        <w:tc>
          <w:tcPr>
            <w:tcW w:w="1417"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Удельная норма</w:t>
            </w:r>
          </w:p>
        </w:tc>
        <w:tc>
          <w:tcPr>
            <w:tcW w:w="1640"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Суммарная нагрузка МВт</w:t>
            </w:r>
          </w:p>
        </w:tc>
      </w:tr>
      <w:tr w:rsidR="003367CF" w:rsidRPr="001A1893" w:rsidTr="001D1B5F">
        <w:trPr>
          <w:trHeight w:val="230"/>
          <w:jc w:val="center"/>
        </w:trPr>
        <w:tc>
          <w:tcPr>
            <w:tcW w:w="1378"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1</w:t>
            </w:r>
          </w:p>
        </w:tc>
        <w:tc>
          <w:tcPr>
            <w:tcW w:w="1986" w:type="dxa"/>
            <w:vAlign w:val="center"/>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2</w:t>
            </w:r>
          </w:p>
        </w:tc>
        <w:tc>
          <w:tcPr>
            <w:tcW w:w="913"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3</w:t>
            </w:r>
          </w:p>
        </w:tc>
        <w:tc>
          <w:tcPr>
            <w:tcW w:w="1109"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6</w:t>
            </w:r>
          </w:p>
        </w:tc>
        <w:tc>
          <w:tcPr>
            <w:tcW w:w="1284"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7</w:t>
            </w:r>
          </w:p>
        </w:tc>
        <w:tc>
          <w:tcPr>
            <w:tcW w:w="1417"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8</w:t>
            </w:r>
          </w:p>
        </w:tc>
        <w:tc>
          <w:tcPr>
            <w:tcW w:w="1640"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9</w:t>
            </w:r>
          </w:p>
        </w:tc>
      </w:tr>
      <w:tr w:rsidR="003367CF" w:rsidRPr="001A1893" w:rsidTr="001D1B5F">
        <w:trPr>
          <w:trHeight w:val="230"/>
          <w:jc w:val="center"/>
        </w:trPr>
        <w:tc>
          <w:tcPr>
            <w:tcW w:w="1378"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1</w:t>
            </w:r>
          </w:p>
        </w:tc>
        <w:tc>
          <w:tcPr>
            <w:tcW w:w="1986" w:type="dxa"/>
            <w:vAlign w:val="center"/>
          </w:tcPr>
          <w:p w:rsidR="003367CF" w:rsidRPr="001A1893" w:rsidRDefault="003367CF" w:rsidP="001D1B5F">
            <w:pPr>
              <w:rPr>
                <w:rFonts w:ascii="Times New Roman" w:hAnsi="Times New Roman"/>
                <w:b/>
                <w:bCs/>
                <w:sz w:val="24"/>
                <w:szCs w:val="24"/>
              </w:rPr>
            </w:pPr>
            <w:proofErr w:type="spellStart"/>
            <w:r>
              <w:rPr>
                <w:rFonts w:ascii="Times New Roman" w:hAnsi="Times New Roman"/>
                <w:b/>
                <w:bCs/>
                <w:sz w:val="24"/>
                <w:szCs w:val="24"/>
              </w:rPr>
              <w:t>Петрецовское</w:t>
            </w:r>
            <w:proofErr w:type="spellEnd"/>
          </w:p>
        </w:tc>
        <w:tc>
          <w:tcPr>
            <w:tcW w:w="913" w:type="dxa"/>
            <w:vAlign w:val="center"/>
          </w:tcPr>
          <w:p w:rsidR="003367CF" w:rsidRPr="001A1893" w:rsidRDefault="003367CF" w:rsidP="001D1B5F">
            <w:pPr>
              <w:jc w:val="center"/>
              <w:rPr>
                <w:rFonts w:ascii="Times New Roman" w:hAnsi="Times New Roman"/>
                <w:sz w:val="24"/>
                <w:szCs w:val="24"/>
              </w:rPr>
            </w:pPr>
          </w:p>
        </w:tc>
        <w:tc>
          <w:tcPr>
            <w:tcW w:w="1109" w:type="dxa"/>
            <w:vAlign w:val="center"/>
          </w:tcPr>
          <w:p w:rsidR="003367CF" w:rsidRPr="001A1893" w:rsidRDefault="003367CF" w:rsidP="001D1B5F">
            <w:pPr>
              <w:jc w:val="center"/>
              <w:rPr>
                <w:rFonts w:ascii="Times New Roman" w:hAnsi="Times New Roman"/>
                <w:sz w:val="24"/>
                <w:szCs w:val="24"/>
              </w:rPr>
            </w:pPr>
          </w:p>
        </w:tc>
        <w:tc>
          <w:tcPr>
            <w:tcW w:w="1284" w:type="dxa"/>
            <w:vAlign w:val="center"/>
          </w:tcPr>
          <w:p w:rsidR="003367CF" w:rsidRPr="001A1893" w:rsidRDefault="003367CF" w:rsidP="001D1B5F">
            <w:pPr>
              <w:jc w:val="center"/>
              <w:rPr>
                <w:rFonts w:ascii="Times New Roman" w:hAnsi="Times New Roman"/>
                <w:sz w:val="24"/>
                <w:szCs w:val="24"/>
              </w:rPr>
            </w:pPr>
          </w:p>
        </w:tc>
        <w:tc>
          <w:tcPr>
            <w:tcW w:w="1417" w:type="dxa"/>
            <w:vAlign w:val="center"/>
          </w:tcPr>
          <w:p w:rsidR="003367CF" w:rsidRPr="001A1893" w:rsidRDefault="003367CF" w:rsidP="001D1B5F">
            <w:pPr>
              <w:jc w:val="center"/>
              <w:rPr>
                <w:rFonts w:ascii="Times New Roman" w:hAnsi="Times New Roman"/>
                <w:sz w:val="24"/>
                <w:szCs w:val="24"/>
              </w:rPr>
            </w:pPr>
          </w:p>
        </w:tc>
        <w:tc>
          <w:tcPr>
            <w:tcW w:w="1640" w:type="dxa"/>
            <w:vAlign w:val="center"/>
          </w:tcPr>
          <w:p w:rsidR="003367CF" w:rsidRPr="001A1893" w:rsidRDefault="003367CF" w:rsidP="001D1B5F">
            <w:pPr>
              <w:jc w:val="center"/>
              <w:rPr>
                <w:rFonts w:ascii="Times New Roman" w:hAnsi="Times New Roman"/>
                <w:sz w:val="24"/>
                <w:szCs w:val="24"/>
              </w:rPr>
            </w:pPr>
          </w:p>
        </w:tc>
      </w:tr>
      <w:tr w:rsidR="003367CF" w:rsidRPr="001A1893" w:rsidTr="001D1B5F">
        <w:trPr>
          <w:trHeight w:val="689"/>
          <w:jc w:val="center"/>
        </w:trPr>
        <w:tc>
          <w:tcPr>
            <w:tcW w:w="1378"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1.1</w:t>
            </w:r>
          </w:p>
        </w:tc>
        <w:tc>
          <w:tcPr>
            <w:tcW w:w="1986" w:type="dxa"/>
            <w:vAlign w:val="center"/>
          </w:tcPr>
          <w:p w:rsidR="003367CF" w:rsidRPr="001A1893" w:rsidRDefault="003367CF" w:rsidP="001D1B5F">
            <w:pPr>
              <w:rPr>
                <w:rFonts w:ascii="Times New Roman" w:hAnsi="Times New Roman"/>
                <w:sz w:val="24"/>
                <w:szCs w:val="24"/>
              </w:rPr>
            </w:pPr>
            <w:r w:rsidRPr="001A1893">
              <w:rPr>
                <w:rFonts w:ascii="Times New Roman" w:hAnsi="Times New Roman"/>
                <w:sz w:val="24"/>
                <w:szCs w:val="24"/>
              </w:rPr>
              <w:t xml:space="preserve">Жилая, культурно-бытовая и </w:t>
            </w:r>
            <w:r w:rsidRPr="001A1893">
              <w:rPr>
                <w:rFonts w:ascii="Times New Roman" w:hAnsi="Times New Roman"/>
                <w:sz w:val="24"/>
                <w:szCs w:val="24"/>
              </w:rPr>
              <w:lastRenderedPageBreak/>
              <w:t xml:space="preserve">общественно-деловая застройка </w:t>
            </w:r>
          </w:p>
        </w:tc>
        <w:tc>
          <w:tcPr>
            <w:tcW w:w="913"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lastRenderedPageBreak/>
              <w:t>кВт/чел</w:t>
            </w:r>
          </w:p>
        </w:tc>
        <w:tc>
          <w:tcPr>
            <w:tcW w:w="1109"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0,43</w:t>
            </w:r>
          </w:p>
        </w:tc>
        <w:tc>
          <w:tcPr>
            <w:tcW w:w="1284"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0,72</w:t>
            </w:r>
          </w:p>
        </w:tc>
        <w:tc>
          <w:tcPr>
            <w:tcW w:w="1417"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0,43</w:t>
            </w:r>
          </w:p>
        </w:tc>
        <w:tc>
          <w:tcPr>
            <w:tcW w:w="1640"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0,75</w:t>
            </w:r>
          </w:p>
        </w:tc>
      </w:tr>
      <w:tr w:rsidR="003367CF" w:rsidRPr="001A1893" w:rsidTr="001D1B5F">
        <w:trPr>
          <w:trHeight w:val="475"/>
          <w:jc w:val="center"/>
        </w:trPr>
        <w:tc>
          <w:tcPr>
            <w:tcW w:w="1378"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1.2</w:t>
            </w:r>
          </w:p>
        </w:tc>
        <w:tc>
          <w:tcPr>
            <w:tcW w:w="1986" w:type="dxa"/>
            <w:vAlign w:val="center"/>
          </w:tcPr>
          <w:p w:rsidR="003367CF" w:rsidRPr="001A1893" w:rsidRDefault="003367CF" w:rsidP="001D1B5F">
            <w:pPr>
              <w:rPr>
                <w:rFonts w:ascii="Times New Roman" w:hAnsi="Times New Roman"/>
                <w:sz w:val="24"/>
                <w:szCs w:val="24"/>
              </w:rPr>
            </w:pPr>
            <w:r w:rsidRPr="001A1893">
              <w:rPr>
                <w:rFonts w:ascii="Times New Roman" w:hAnsi="Times New Roman"/>
                <w:sz w:val="24"/>
                <w:szCs w:val="24"/>
              </w:rPr>
              <w:t>Неучтенные расход 10%</w:t>
            </w:r>
          </w:p>
        </w:tc>
        <w:tc>
          <w:tcPr>
            <w:tcW w:w="913"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w:t>
            </w:r>
          </w:p>
        </w:tc>
        <w:tc>
          <w:tcPr>
            <w:tcW w:w="1109"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w:t>
            </w:r>
          </w:p>
        </w:tc>
        <w:tc>
          <w:tcPr>
            <w:tcW w:w="1284"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0,07</w:t>
            </w:r>
          </w:p>
        </w:tc>
        <w:tc>
          <w:tcPr>
            <w:tcW w:w="1417"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w:t>
            </w:r>
          </w:p>
        </w:tc>
        <w:tc>
          <w:tcPr>
            <w:tcW w:w="1640"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0,08</w:t>
            </w:r>
          </w:p>
        </w:tc>
      </w:tr>
      <w:tr w:rsidR="003367CF" w:rsidRPr="001A1893" w:rsidTr="001D1B5F">
        <w:trPr>
          <w:trHeight w:val="460"/>
          <w:jc w:val="center"/>
        </w:trPr>
        <w:tc>
          <w:tcPr>
            <w:tcW w:w="1378"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1.3</w:t>
            </w:r>
          </w:p>
        </w:tc>
        <w:tc>
          <w:tcPr>
            <w:tcW w:w="1986" w:type="dxa"/>
            <w:vAlign w:val="center"/>
          </w:tcPr>
          <w:p w:rsidR="003367CF" w:rsidRPr="001A1893" w:rsidRDefault="003367CF" w:rsidP="001D1B5F">
            <w:pPr>
              <w:rPr>
                <w:rFonts w:ascii="Times New Roman" w:hAnsi="Times New Roman"/>
                <w:sz w:val="24"/>
                <w:szCs w:val="24"/>
              </w:rPr>
            </w:pPr>
            <w:r w:rsidRPr="001A1893">
              <w:rPr>
                <w:rFonts w:ascii="Times New Roman" w:hAnsi="Times New Roman"/>
                <w:sz w:val="24"/>
                <w:szCs w:val="24"/>
              </w:rPr>
              <w:t>Производственные предприятия 20%</w:t>
            </w:r>
          </w:p>
        </w:tc>
        <w:tc>
          <w:tcPr>
            <w:tcW w:w="913"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w:t>
            </w:r>
          </w:p>
        </w:tc>
        <w:tc>
          <w:tcPr>
            <w:tcW w:w="1109"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w:t>
            </w:r>
          </w:p>
        </w:tc>
        <w:tc>
          <w:tcPr>
            <w:tcW w:w="1284"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0,14</w:t>
            </w:r>
          </w:p>
        </w:tc>
        <w:tc>
          <w:tcPr>
            <w:tcW w:w="1417"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w:t>
            </w:r>
          </w:p>
        </w:tc>
        <w:tc>
          <w:tcPr>
            <w:tcW w:w="1640" w:type="dxa"/>
            <w:vAlign w:val="center"/>
          </w:tcPr>
          <w:p w:rsidR="003367CF" w:rsidRPr="001A1893" w:rsidRDefault="003367CF" w:rsidP="001D1B5F">
            <w:pPr>
              <w:jc w:val="center"/>
              <w:rPr>
                <w:rFonts w:ascii="Times New Roman" w:hAnsi="Times New Roman"/>
                <w:sz w:val="24"/>
                <w:szCs w:val="24"/>
              </w:rPr>
            </w:pPr>
            <w:r w:rsidRPr="001A1893">
              <w:rPr>
                <w:rFonts w:ascii="Times New Roman" w:hAnsi="Times New Roman"/>
                <w:sz w:val="24"/>
                <w:szCs w:val="24"/>
              </w:rPr>
              <w:t>0,15</w:t>
            </w:r>
          </w:p>
        </w:tc>
      </w:tr>
      <w:tr w:rsidR="003367CF" w:rsidRPr="001A1893" w:rsidTr="001D1B5F">
        <w:trPr>
          <w:trHeight w:val="475"/>
          <w:jc w:val="center"/>
        </w:trPr>
        <w:tc>
          <w:tcPr>
            <w:tcW w:w="1378" w:type="dxa"/>
            <w:vAlign w:val="center"/>
          </w:tcPr>
          <w:p w:rsidR="003367CF" w:rsidRPr="001A1893" w:rsidRDefault="003367CF" w:rsidP="001D1B5F">
            <w:pPr>
              <w:jc w:val="center"/>
              <w:rPr>
                <w:rFonts w:ascii="Times New Roman" w:hAnsi="Times New Roman"/>
                <w:b/>
                <w:sz w:val="24"/>
                <w:szCs w:val="24"/>
              </w:rPr>
            </w:pPr>
          </w:p>
        </w:tc>
        <w:tc>
          <w:tcPr>
            <w:tcW w:w="1986" w:type="dxa"/>
            <w:vAlign w:val="bottom"/>
          </w:tcPr>
          <w:p w:rsidR="003367CF" w:rsidRPr="001A1893" w:rsidRDefault="003367CF" w:rsidP="001D1B5F">
            <w:pPr>
              <w:rPr>
                <w:rFonts w:ascii="Times New Roman" w:hAnsi="Times New Roman"/>
                <w:b/>
                <w:sz w:val="24"/>
                <w:szCs w:val="24"/>
              </w:rPr>
            </w:pPr>
            <w:r w:rsidRPr="001A1893">
              <w:rPr>
                <w:rFonts w:ascii="Times New Roman" w:hAnsi="Times New Roman"/>
                <w:b/>
                <w:sz w:val="24"/>
                <w:szCs w:val="24"/>
              </w:rPr>
              <w:t>Итого по поселению</w:t>
            </w:r>
          </w:p>
        </w:tc>
        <w:tc>
          <w:tcPr>
            <w:tcW w:w="913" w:type="dxa"/>
            <w:vAlign w:val="bottom"/>
          </w:tcPr>
          <w:p w:rsidR="003367CF" w:rsidRPr="001A1893" w:rsidRDefault="003367CF" w:rsidP="001D1B5F">
            <w:pPr>
              <w:rPr>
                <w:rFonts w:ascii="Times New Roman" w:hAnsi="Times New Roman"/>
                <w:b/>
                <w:sz w:val="24"/>
                <w:szCs w:val="24"/>
              </w:rPr>
            </w:pPr>
          </w:p>
        </w:tc>
        <w:tc>
          <w:tcPr>
            <w:tcW w:w="1109"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w:t>
            </w:r>
          </w:p>
        </w:tc>
        <w:tc>
          <w:tcPr>
            <w:tcW w:w="1284" w:type="dxa"/>
            <w:vAlign w:val="center"/>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0,94</w:t>
            </w:r>
          </w:p>
        </w:tc>
        <w:tc>
          <w:tcPr>
            <w:tcW w:w="1417" w:type="dxa"/>
            <w:vAlign w:val="center"/>
          </w:tcPr>
          <w:p w:rsidR="003367CF" w:rsidRPr="001A1893" w:rsidRDefault="003367CF" w:rsidP="001D1B5F">
            <w:pPr>
              <w:jc w:val="center"/>
              <w:rPr>
                <w:rFonts w:ascii="Times New Roman" w:hAnsi="Times New Roman"/>
                <w:b/>
                <w:sz w:val="24"/>
                <w:szCs w:val="24"/>
              </w:rPr>
            </w:pPr>
            <w:r w:rsidRPr="001A1893">
              <w:rPr>
                <w:rFonts w:ascii="Times New Roman" w:hAnsi="Times New Roman"/>
                <w:b/>
                <w:sz w:val="24"/>
                <w:szCs w:val="24"/>
              </w:rPr>
              <w:t>-</w:t>
            </w:r>
          </w:p>
        </w:tc>
        <w:tc>
          <w:tcPr>
            <w:tcW w:w="1640" w:type="dxa"/>
            <w:vAlign w:val="center"/>
          </w:tcPr>
          <w:p w:rsidR="003367CF" w:rsidRPr="001A1893" w:rsidRDefault="003367CF" w:rsidP="001D1B5F">
            <w:pPr>
              <w:jc w:val="center"/>
              <w:rPr>
                <w:rFonts w:ascii="Times New Roman" w:hAnsi="Times New Roman"/>
                <w:b/>
                <w:bCs/>
                <w:sz w:val="24"/>
                <w:szCs w:val="24"/>
              </w:rPr>
            </w:pPr>
            <w:r w:rsidRPr="001A1893">
              <w:rPr>
                <w:rFonts w:ascii="Times New Roman" w:hAnsi="Times New Roman"/>
                <w:b/>
                <w:bCs/>
                <w:sz w:val="24"/>
                <w:szCs w:val="24"/>
              </w:rPr>
              <w:t>0,98</w:t>
            </w:r>
          </w:p>
        </w:tc>
      </w:tr>
    </w:tbl>
    <w:p w:rsidR="003367CF" w:rsidRPr="00F06461" w:rsidRDefault="003367CF" w:rsidP="00B93F79">
      <w:pPr>
        <w:spacing w:after="0" w:line="240" w:lineRule="auto"/>
        <w:ind w:firstLine="840"/>
        <w:jc w:val="both"/>
        <w:rPr>
          <w:rFonts w:ascii="Times New Roman" w:hAnsi="Times New Roman"/>
          <w:sz w:val="24"/>
          <w:szCs w:val="24"/>
        </w:rPr>
      </w:pPr>
      <w:r w:rsidRPr="00F06461">
        <w:rPr>
          <w:rFonts w:ascii="Times New Roman" w:hAnsi="Times New Roman"/>
          <w:sz w:val="24"/>
          <w:szCs w:val="24"/>
        </w:rPr>
        <w:t>Электроснабжение проектируемой застройки МО «</w:t>
      </w:r>
      <w:proofErr w:type="spellStart"/>
      <w:r>
        <w:rPr>
          <w:rFonts w:ascii="Times New Roman" w:hAnsi="Times New Roman"/>
          <w:sz w:val="24"/>
          <w:szCs w:val="24"/>
        </w:rPr>
        <w:t>Петрецовское</w:t>
      </w:r>
      <w:proofErr w:type="spellEnd"/>
      <w:r w:rsidRPr="00F06461">
        <w:rPr>
          <w:rFonts w:ascii="Times New Roman" w:hAnsi="Times New Roman"/>
          <w:sz w:val="24"/>
          <w:szCs w:val="24"/>
        </w:rPr>
        <w:t xml:space="preserve"> сельское поселение» предусматривается от существующей ПС 35/10 </w:t>
      </w:r>
      <w:proofErr w:type="spellStart"/>
      <w:r w:rsidRPr="00F06461">
        <w:rPr>
          <w:rFonts w:ascii="Times New Roman" w:hAnsi="Times New Roman"/>
          <w:sz w:val="24"/>
          <w:szCs w:val="24"/>
        </w:rPr>
        <w:t>кВ</w:t>
      </w:r>
      <w:proofErr w:type="spellEnd"/>
      <w:r>
        <w:t xml:space="preserve"> </w:t>
      </w:r>
      <w:r w:rsidRPr="00BA3025">
        <w:rPr>
          <w:sz w:val="28"/>
          <w:szCs w:val="28"/>
        </w:rPr>
        <w:t>«</w:t>
      </w:r>
      <w:proofErr w:type="spellStart"/>
      <w:r>
        <w:rPr>
          <w:rFonts w:ascii="Times New Roman" w:hAnsi="Times New Roman"/>
          <w:sz w:val="24"/>
          <w:szCs w:val="24"/>
        </w:rPr>
        <w:t>Кекур</w:t>
      </w:r>
      <w:proofErr w:type="spellEnd"/>
      <w:r w:rsidRPr="00F06461">
        <w:rPr>
          <w:rFonts w:ascii="Times New Roman" w:hAnsi="Times New Roman"/>
          <w:sz w:val="24"/>
          <w:szCs w:val="24"/>
        </w:rPr>
        <w:t xml:space="preserve">». </w:t>
      </w:r>
    </w:p>
    <w:p w:rsidR="003367CF" w:rsidRDefault="003367CF" w:rsidP="00B93F79">
      <w:pPr>
        <w:pStyle w:val="Style6"/>
        <w:widowControl/>
        <w:spacing w:before="206" w:line="240" w:lineRule="auto"/>
        <w:ind w:firstLine="708"/>
        <w:rPr>
          <w:rStyle w:val="FontStyle12"/>
          <w:szCs w:val="22"/>
        </w:rPr>
      </w:pPr>
      <w:r>
        <w:rPr>
          <w:rStyle w:val="FontStyle12"/>
          <w:b/>
          <w:szCs w:val="22"/>
        </w:rPr>
        <w:t>4.4.</w:t>
      </w:r>
      <w:r w:rsidRPr="00ED1793">
        <w:rPr>
          <w:rStyle w:val="FontStyle12"/>
          <w:b/>
          <w:szCs w:val="22"/>
        </w:rPr>
        <w:t xml:space="preserve">Мероприятия по развитию системы </w:t>
      </w:r>
      <w:r w:rsidRPr="004E11BE">
        <w:rPr>
          <w:b/>
        </w:rPr>
        <w:t>сбора твердых бытовых отходов</w:t>
      </w:r>
      <w:r>
        <w:rPr>
          <w:b/>
        </w:rPr>
        <w:t>:</w:t>
      </w:r>
    </w:p>
    <w:p w:rsidR="003367CF" w:rsidRPr="00696988" w:rsidRDefault="003367CF" w:rsidP="00B93F79">
      <w:pPr>
        <w:pStyle w:val="Style6"/>
        <w:widowControl/>
        <w:spacing w:line="240" w:lineRule="auto"/>
        <w:ind w:firstLine="708"/>
        <w:jc w:val="both"/>
        <w:rPr>
          <w:rStyle w:val="FontStyle12"/>
          <w:szCs w:val="22"/>
        </w:rPr>
      </w:pPr>
      <w:r w:rsidRPr="00696988">
        <w:rPr>
          <w:rStyle w:val="FontStyle12"/>
          <w:szCs w:val="22"/>
        </w:rPr>
        <w:t xml:space="preserve">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 в соответствии с Федеральным законом «О санитарно-эпидемиологическом благополучии населения» от 30 марта 1999 г. № 52-ФЗ, ст. 12, предприятия должны разработать комплекс природоохранных мероприятий, направленных на сокращение негативного влияния на окружающую среду и уменьшение размера санитарно-защитных зон. Все действующие на территории </w:t>
      </w:r>
      <w:proofErr w:type="spellStart"/>
      <w:r>
        <w:rPr>
          <w:rStyle w:val="FontStyle12"/>
          <w:szCs w:val="22"/>
        </w:rPr>
        <w:t>Петрецовского</w:t>
      </w:r>
      <w:proofErr w:type="spellEnd"/>
      <w:r w:rsidRPr="00696988">
        <w:rPr>
          <w:rStyle w:val="FontStyle12"/>
          <w:szCs w:val="22"/>
        </w:rPr>
        <w:t xml:space="preserve"> сельского поселения предприятия должны разработать проекты обоснования и организации санитарно-защитных зон.</w:t>
      </w:r>
    </w:p>
    <w:p w:rsidR="003367CF" w:rsidRPr="00696988" w:rsidRDefault="003367CF" w:rsidP="00B93F79">
      <w:pPr>
        <w:pStyle w:val="Style5"/>
        <w:widowControl/>
        <w:spacing w:line="240" w:lineRule="auto"/>
        <w:jc w:val="both"/>
        <w:rPr>
          <w:rStyle w:val="FontStyle12"/>
          <w:szCs w:val="22"/>
        </w:rPr>
      </w:pPr>
      <w:r w:rsidRPr="00696988">
        <w:rPr>
          <w:rStyle w:val="FontStyle12"/>
          <w:szCs w:val="22"/>
        </w:rPr>
        <w:t>В случае не соблюдения нормативной величины санитарно-защитной зоны рекомендуется разработать проект сокращения санитарно-защитной зоны предприятия.</w:t>
      </w:r>
    </w:p>
    <w:p w:rsidR="003367CF" w:rsidRPr="00696988" w:rsidRDefault="003367CF" w:rsidP="00B93F79">
      <w:pPr>
        <w:pStyle w:val="Style5"/>
        <w:widowControl/>
        <w:spacing w:line="240" w:lineRule="auto"/>
        <w:jc w:val="both"/>
        <w:rPr>
          <w:rStyle w:val="FontStyle12"/>
          <w:szCs w:val="22"/>
        </w:rPr>
      </w:pPr>
      <w:r w:rsidRPr="00696988">
        <w:rPr>
          <w:rStyle w:val="FontStyle12"/>
          <w:szCs w:val="22"/>
        </w:rPr>
        <w:t>При невозможности сокращения санитарно-защитных зон до рекомендуемых размеров необходимо провести мероприятия, направленные на достижение нормативных природоохранных и санитарно-гигиенических требований, а именно:</w:t>
      </w:r>
    </w:p>
    <w:p w:rsidR="003367CF" w:rsidRPr="00696988" w:rsidRDefault="003367CF" w:rsidP="00B93F79">
      <w:pPr>
        <w:pStyle w:val="Style2"/>
        <w:widowControl/>
        <w:spacing w:line="240" w:lineRule="auto"/>
        <w:ind w:left="590" w:firstLine="0"/>
        <w:rPr>
          <w:rStyle w:val="FontStyle11"/>
          <w:sz w:val="24"/>
        </w:rPr>
      </w:pPr>
      <w:r w:rsidRPr="00696988">
        <w:rPr>
          <w:rStyle w:val="FontStyle12"/>
          <w:szCs w:val="22"/>
        </w:rPr>
        <w:t>- перепрофилирование объектов жилого фонда в объекты общественно-делового или коммунального назначения;</w:t>
      </w:r>
      <w:r w:rsidRPr="00696988">
        <w:t xml:space="preserve"> </w:t>
      </w:r>
      <w:r w:rsidRPr="00696988">
        <w:rPr>
          <w:rStyle w:val="FontStyle11"/>
          <w:sz w:val="24"/>
        </w:rPr>
        <w:t>- расселение жителей, проживающих в санитарно-защитных зонах.</w:t>
      </w:r>
    </w:p>
    <w:p w:rsidR="003367CF" w:rsidRPr="00696988" w:rsidRDefault="003367CF" w:rsidP="00B93F79">
      <w:pPr>
        <w:pStyle w:val="Style2"/>
        <w:widowControl/>
        <w:spacing w:line="240" w:lineRule="auto"/>
        <w:ind w:right="34"/>
        <w:rPr>
          <w:rStyle w:val="FontStyle11"/>
          <w:sz w:val="24"/>
        </w:rPr>
      </w:pPr>
      <w:r w:rsidRPr="00696988">
        <w:rPr>
          <w:rStyle w:val="FontStyle11"/>
          <w:sz w:val="24"/>
        </w:rPr>
        <w:t>Разработка проекта СЗЗ для объектов 1-Ш классов опасности является обязательной в соответствие с СанПиН 2.2.1/2.1.1.1200-03 «Санитарно-защитные зоны и санитарная классификация предприятий, сооружений и иных объектов», новая редакция от 06.09.2009 г. (СанПиН 2.2.1/2.1.1.2555-09).</w:t>
      </w:r>
    </w:p>
    <w:p w:rsidR="003367CF" w:rsidRPr="00696988" w:rsidRDefault="003367CF" w:rsidP="00B93F79">
      <w:pPr>
        <w:pStyle w:val="Style3"/>
        <w:widowControl/>
        <w:spacing w:line="240" w:lineRule="auto"/>
        <w:ind w:right="10" w:firstLine="708"/>
        <w:rPr>
          <w:rStyle w:val="FontStyle12"/>
          <w:szCs w:val="22"/>
        </w:rPr>
      </w:pPr>
      <w:r w:rsidRPr="00696988">
        <w:rPr>
          <w:rStyle w:val="FontStyle12"/>
          <w:szCs w:val="22"/>
        </w:rPr>
        <w:t xml:space="preserve">Основные задачи по улучшению экологической обстановки и охране окружающей среды </w:t>
      </w:r>
      <w:proofErr w:type="spellStart"/>
      <w:r>
        <w:rPr>
          <w:rStyle w:val="FontStyle12"/>
          <w:szCs w:val="22"/>
        </w:rPr>
        <w:t>Петрецовского</w:t>
      </w:r>
      <w:proofErr w:type="spellEnd"/>
      <w:r w:rsidRPr="00696988">
        <w:rPr>
          <w:rStyle w:val="FontStyle12"/>
          <w:szCs w:val="22"/>
        </w:rPr>
        <w:t xml:space="preserve"> сельского поселения следующие:</w:t>
      </w:r>
    </w:p>
    <w:p w:rsidR="003367CF" w:rsidRPr="00696988" w:rsidRDefault="003367CF" w:rsidP="00B93F79">
      <w:pPr>
        <w:pStyle w:val="Style4"/>
        <w:widowControl/>
        <w:numPr>
          <w:ilvl w:val="0"/>
          <w:numId w:val="4"/>
        </w:numPr>
        <w:tabs>
          <w:tab w:val="left" w:pos="941"/>
        </w:tabs>
        <w:spacing w:line="240" w:lineRule="auto"/>
        <w:ind w:right="10"/>
        <w:rPr>
          <w:rStyle w:val="FontStyle12"/>
          <w:szCs w:val="22"/>
        </w:rPr>
      </w:pPr>
      <w:r w:rsidRPr="00696988">
        <w:rPr>
          <w:rStyle w:val="FontStyle12"/>
          <w:szCs w:val="22"/>
        </w:rPr>
        <w:t>Обеспечение благоприятных условий жизнедеятельности настоящих и будущих поколений жителей поселения, воспроизводства природных ресурсов, сохранение биосферы.</w:t>
      </w:r>
    </w:p>
    <w:p w:rsidR="003367CF" w:rsidRPr="00696988" w:rsidRDefault="003367CF" w:rsidP="00B93F79">
      <w:pPr>
        <w:pStyle w:val="Style4"/>
        <w:widowControl/>
        <w:numPr>
          <w:ilvl w:val="0"/>
          <w:numId w:val="4"/>
        </w:numPr>
        <w:tabs>
          <w:tab w:val="left" w:pos="941"/>
        </w:tabs>
        <w:spacing w:line="240" w:lineRule="auto"/>
        <w:ind w:left="696" w:firstLine="0"/>
        <w:rPr>
          <w:rStyle w:val="FontStyle12"/>
          <w:szCs w:val="22"/>
        </w:rPr>
      </w:pPr>
      <w:r w:rsidRPr="00696988">
        <w:rPr>
          <w:rStyle w:val="FontStyle12"/>
          <w:szCs w:val="22"/>
        </w:rPr>
        <w:t>Сохранение природных условий и особенностей поселения.</w:t>
      </w:r>
    </w:p>
    <w:p w:rsidR="003367CF" w:rsidRPr="00696988" w:rsidRDefault="003367CF" w:rsidP="00B93F79">
      <w:pPr>
        <w:pStyle w:val="Style4"/>
        <w:widowControl/>
        <w:numPr>
          <w:ilvl w:val="0"/>
          <w:numId w:val="4"/>
        </w:numPr>
        <w:tabs>
          <w:tab w:val="left" w:pos="941"/>
        </w:tabs>
        <w:spacing w:line="240" w:lineRule="auto"/>
        <w:ind w:left="696" w:firstLine="0"/>
        <w:rPr>
          <w:rStyle w:val="FontStyle12"/>
          <w:szCs w:val="22"/>
        </w:rPr>
      </w:pPr>
      <w:r w:rsidRPr="00696988">
        <w:rPr>
          <w:rStyle w:val="FontStyle12"/>
          <w:szCs w:val="22"/>
        </w:rPr>
        <w:t>Охрана рекреационных ресурсов.</w:t>
      </w:r>
    </w:p>
    <w:p w:rsidR="003367CF" w:rsidRPr="00696988" w:rsidRDefault="003367CF" w:rsidP="00B93F79">
      <w:pPr>
        <w:pStyle w:val="Style4"/>
        <w:widowControl/>
        <w:numPr>
          <w:ilvl w:val="0"/>
          <w:numId w:val="4"/>
        </w:numPr>
        <w:tabs>
          <w:tab w:val="left" w:pos="941"/>
        </w:tabs>
        <w:spacing w:line="240" w:lineRule="auto"/>
        <w:ind w:left="696" w:firstLine="0"/>
        <w:rPr>
          <w:rStyle w:val="FontStyle12"/>
          <w:szCs w:val="22"/>
        </w:rPr>
      </w:pPr>
      <w:r w:rsidRPr="00696988">
        <w:rPr>
          <w:rStyle w:val="FontStyle12"/>
          <w:szCs w:val="22"/>
        </w:rPr>
        <w:t>Обеспечение сохранности лесов на землях лесного фонда поселения.</w:t>
      </w:r>
    </w:p>
    <w:p w:rsidR="003367CF" w:rsidRPr="00696988" w:rsidRDefault="003367CF" w:rsidP="00B93F79">
      <w:pPr>
        <w:pStyle w:val="Style4"/>
        <w:widowControl/>
        <w:tabs>
          <w:tab w:val="left" w:pos="1138"/>
        </w:tabs>
        <w:spacing w:line="240" w:lineRule="auto"/>
        <w:ind w:right="10" w:firstLine="706"/>
        <w:rPr>
          <w:rStyle w:val="FontStyle12"/>
          <w:szCs w:val="22"/>
        </w:rPr>
      </w:pPr>
      <w:r w:rsidRPr="00696988">
        <w:rPr>
          <w:rStyle w:val="FontStyle12"/>
          <w:szCs w:val="22"/>
        </w:rPr>
        <w:t>5.</w:t>
      </w:r>
      <w:r w:rsidRPr="00696988">
        <w:rPr>
          <w:rStyle w:val="FontStyle12"/>
          <w:szCs w:val="22"/>
        </w:rPr>
        <w:tab/>
        <w:t>Максимально возможное сохранение зеленых насаждений всех видов</w:t>
      </w:r>
      <w:r w:rsidRPr="00696988">
        <w:rPr>
          <w:rStyle w:val="FontStyle12"/>
          <w:szCs w:val="22"/>
        </w:rPr>
        <w:br/>
        <w:t>использования.</w:t>
      </w:r>
    </w:p>
    <w:p w:rsidR="003367CF" w:rsidRPr="00696988" w:rsidRDefault="003367CF" w:rsidP="00B93F79">
      <w:pPr>
        <w:pStyle w:val="Style4"/>
        <w:widowControl/>
        <w:numPr>
          <w:ilvl w:val="0"/>
          <w:numId w:val="5"/>
        </w:numPr>
        <w:tabs>
          <w:tab w:val="left" w:pos="941"/>
        </w:tabs>
        <w:spacing w:line="240" w:lineRule="auto"/>
        <w:ind w:left="696" w:firstLine="0"/>
        <w:rPr>
          <w:rStyle w:val="FontStyle12"/>
          <w:szCs w:val="22"/>
        </w:rPr>
      </w:pPr>
      <w:r w:rsidRPr="00696988">
        <w:rPr>
          <w:rStyle w:val="FontStyle12"/>
          <w:szCs w:val="22"/>
        </w:rPr>
        <w:t>Сохранение существующих показателей качества атмосферного воздуха.</w:t>
      </w:r>
    </w:p>
    <w:p w:rsidR="003367CF" w:rsidRPr="00696988" w:rsidRDefault="003367CF" w:rsidP="00B93F79">
      <w:pPr>
        <w:pStyle w:val="Style4"/>
        <w:widowControl/>
        <w:numPr>
          <w:ilvl w:val="0"/>
          <w:numId w:val="5"/>
        </w:numPr>
        <w:tabs>
          <w:tab w:val="left" w:pos="941"/>
        </w:tabs>
        <w:spacing w:line="240" w:lineRule="auto"/>
        <w:ind w:left="696" w:firstLine="0"/>
        <w:rPr>
          <w:rStyle w:val="FontStyle12"/>
          <w:szCs w:val="22"/>
        </w:rPr>
      </w:pPr>
      <w:r w:rsidRPr="00696988">
        <w:rPr>
          <w:rStyle w:val="FontStyle12"/>
          <w:szCs w:val="22"/>
        </w:rPr>
        <w:t>Обеспечение нормативного качества воды поверхностных водных объектов.</w:t>
      </w:r>
    </w:p>
    <w:p w:rsidR="003367CF" w:rsidRPr="00696988" w:rsidRDefault="003367CF" w:rsidP="00B93F79">
      <w:pPr>
        <w:pStyle w:val="Style2"/>
        <w:widowControl/>
        <w:numPr>
          <w:ilvl w:val="0"/>
          <w:numId w:val="6"/>
        </w:numPr>
        <w:tabs>
          <w:tab w:val="left" w:pos="941"/>
        </w:tabs>
        <w:spacing w:line="240" w:lineRule="auto"/>
      </w:pPr>
      <w:r w:rsidRPr="00696988">
        <w:rPr>
          <w:rStyle w:val="FontStyle12"/>
          <w:szCs w:val="22"/>
        </w:rPr>
        <w:t>Обеспечение безопасных уровней шума, электромагнитных излучений, радиации, радона.</w:t>
      </w:r>
    </w:p>
    <w:p w:rsidR="003367CF" w:rsidRPr="00696988" w:rsidRDefault="003367CF" w:rsidP="00B93F79">
      <w:pPr>
        <w:pStyle w:val="Style4"/>
        <w:widowControl/>
        <w:numPr>
          <w:ilvl w:val="0"/>
          <w:numId w:val="6"/>
        </w:numPr>
        <w:tabs>
          <w:tab w:val="left" w:pos="1022"/>
        </w:tabs>
        <w:spacing w:line="240" w:lineRule="auto"/>
        <w:ind w:right="5" w:firstLine="706"/>
        <w:rPr>
          <w:rStyle w:val="FontStyle12"/>
          <w:szCs w:val="22"/>
        </w:rPr>
      </w:pPr>
      <w:r w:rsidRPr="00696988">
        <w:rPr>
          <w:rStyle w:val="FontStyle12"/>
          <w:szCs w:val="22"/>
        </w:rPr>
        <w:t>Учет инженерно-геологических и геоморфологических условий территории в градостроительном проектировании.</w:t>
      </w:r>
    </w:p>
    <w:p w:rsidR="003367CF" w:rsidRPr="00696988" w:rsidRDefault="003367CF" w:rsidP="00B93F79">
      <w:pPr>
        <w:pStyle w:val="Style4"/>
        <w:widowControl/>
        <w:numPr>
          <w:ilvl w:val="0"/>
          <w:numId w:val="6"/>
        </w:numPr>
        <w:tabs>
          <w:tab w:val="left" w:pos="1022"/>
        </w:tabs>
        <w:spacing w:line="240" w:lineRule="auto"/>
        <w:ind w:right="5" w:firstLine="706"/>
        <w:rPr>
          <w:rStyle w:val="FontStyle12"/>
          <w:szCs w:val="22"/>
        </w:rPr>
      </w:pPr>
      <w:r w:rsidRPr="00696988">
        <w:rPr>
          <w:rStyle w:val="FontStyle12"/>
          <w:szCs w:val="22"/>
        </w:rPr>
        <w:t>Обеспечение экологической безопасности и снижение уровня негативного влияния хозяйственной деятельности на окружающую среду.</w:t>
      </w:r>
    </w:p>
    <w:p w:rsidR="003367CF" w:rsidRPr="00696988" w:rsidRDefault="003367CF" w:rsidP="00B93F79">
      <w:pPr>
        <w:pStyle w:val="Style4"/>
        <w:widowControl/>
        <w:numPr>
          <w:ilvl w:val="0"/>
          <w:numId w:val="7"/>
        </w:numPr>
        <w:tabs>
          <w:tab w:val="left" w:pos="1128"/>
        </w:tabs>
        <w:spacing w:line="240" w:lineRule="auto"/>
        <w:ind w:right="5" w:firstLine="725"/>
        <w:rPr>
          <w:rStyle w:val="FontStyle12"/>
          <w:szCs w:val="22"/>
        </w:rPr>
      </w:pPr>
      <w:r w:rsidRPr="00696988">
        <w:rPr>
          <w:rStyle w:val="FontStyle12"/>
          <w:szCs w:val="22"/>
        </w:rPr>
        <w:t>Обеспечение гарантий для всех категорий жителей в области экологической безопасности.</w:t>
      </w:r>
    </w:p>
    <w:p w:rsidR="003367CF" w:rsidRPr="00696988" w:rsidRDefault="003367CF" w:rsidP="00B93F79">
      <w:pPr>
        <w:pStyle w:val="Style8"/>
        <w:widowControl/>
        <w:tabs>
          <w:tab w:val="left" w:pos="1061"/>
        </w:tabs>
        <w:jc w:val="both"/>
        <w:rPr>
          <w:rStyle w:val="FontStyle12"/>
          <w:szCs w:val="22"/>
        </w:rPr>
      </w:pPr>
      <w:r>
        <w:rPr>
          <w:rStyle w:val="FontStyle12"/>
          <w:szCs w:val="22"/>
        </w:rPr>
        <w:lastRenderedPageBreak/>
        <w:tab/>
      </w:r>
      <w:r w:rsidRPr="00696988">
        <w:rPr>
          <w:rStyle w:val="FontStyle12"/>
          <w:szCs w:val="22"/>
        </w:rPr>
        <w:t>12.</w:t>
      </w:r>
      <w:r w:rsidRPr="00696988">
        <w:rPr>
          <w:rStyle w:val="FontStyle12"/>
          <w:szCs w:val="22"/>
        </w:rPr>
        <w:tab/>
        <w:t>Создание и развитие системы мониторинга за состоянием основных компонентов</w:t>
      </w:r>
      <w:r>
        <w:rPr>
          <w:rStyle w:val="FontStyle12"/>
          <w:szCs w:val="22"/>
        </w:rPr>
        <w:t xml:space="preserve"> </w:t>
      </w:r>
      <w:r w:rsidRPr="00696988">
        <w:rPr>
          <w:rStyle w:val="FontStyle12"/>
          <w:szCs w:val="22"/>
        </w:rPr>
        <w:t>окружающей среды (атмосферного воздуха, почвы);</w:t>
      </w:r>
    </w:p>
    <w:p w:rsidR="003367CF" w:rsidRPr="00696988" w:rsidRDefault="003367CF" w:rsidP="00B93F79">
      <w:pPr>
        <w:pStyle w:val="Style3"/>
        <w:widowControl/>
        <w:spacing w:line="240" w:lineRule="auto"/>
        <w:ind w:firstLine="708"/>
        <w:rPr>
          <w:rStyle w:val="FontStyle12"/>
          <w:szCs w:val="22"/>
        </w:rPr>
      </w:pPr>
      <w:r w:rsidRPr="00696988">
        <w:rPr>
          <w:rStyle w:val="FontStyle12"/>
          <w:szCs w:val="22"/>
        </w:rPr>
        <w:t xml:space="preserve">Экологическая стратегия градостроительного развития </w:t>
      </w:r>
      <w:proofErr w:type="spellStart"/>
      <w:r>
        <w:rPr>
          <w:rStyle w:val="FontStyle12"/>
          <w:szCs w:val="22"/>
        </w:rPr>
        <w:t>Петрецовского</w:t>
      </w:r>
      <w:proofErr w:type="spellEnd"/>
      <w:r w:rsidRPr="00696988">
        <w:rPr>
          <w:rStyle w:val="FontStyle12"/>
          <w:szCs w:val="22"/>
        </w:rPr>
        <w:t xml:space="preserve"> сельского поселения направлена на создание условий, обеспечивающих снижение антропогенного воздействия на окружающую среду, формирование комфортных условий проживания населения.</w:t>
      </w:r>
    </w:p>
    <w:p w:rsidR="003367CF" w:rsidRPr="00696988" w:rsidRDefault="003367CF" w:rsidP="00B93F79">
      <w:pPr>
        <w:pStyle w:val="Style1"/>
        <w:widowControl/>
        <w:spacing w:line="240" w:lineRule="auto"/>
        <w:rPr>
          <w:rStyle w:val="FontStyle12"/>
          <w:szCs w:val="22"/>
        </w:rPr>
      </w:pPr>
      <w:r w:rsidRPr="00696988">
        <w:rPr>
          <w:rStyle w:val="FontStyle12"/>
          <w:szCs w:val="22"/>
        </w:rPr>
        <w:t xml:space="preserve">В проекте генерального плана </w:t>
      </w:r>
      <w:proofErr w:type="spellStart"/>
      <w:r>
        <w:rPr>
          <w:rStyle w:val="FontStyle12"/>
          <w:szCs w:val="22"/>
        </w:rPr>
        <w:t>Петрецовского</w:t>
      </w:r>
      <w:proofErr w:type="spellEnd"/>
      <w:r w:rsidRPr="00696988">
        <w:rPr>
          <w:rStyle w:val="FontStyle12"/>
          <w:szCs w:val="22"/>
        </w:rPr>
        <w:t xml:space="preserve"> сельского поселения выявлены основные проблемы в области охраны окружающей среды, решение которых позволит сформировать благоприятные условия для жизни и здоровья челов</w:t>
      </w:r>
      <w:r>
        <w:rPr>
          <w:rStyle w:val="FontStyle12"/>
          <w:szCs w:val="22"/>
        </w:rPr>
        <w:t xml:space="preserve">ека, а так же для устойчивого </w:t>
      </w:r>
      <w:r w:rsidRPr="00696988">
        <w:rPr>
          <w:rStyle w:val="FontStyle12"/>
          <w:szCs w:val="22"/>
        </w:rPr>
        <w:t>функционирования   природно-антропогенных   систем   и соблюдения принципов рационального природопользования и охраны природных ресурсов.</w:t>
      </w:r>
    </w:p>
    <w:p w:rsidR="003367CF" w:rsidRPr="00696988" w:rsidRDefault="003367CF" w:rsidP="00B93F79">
      <w:pPr>
        <w:pStyle w:val="Style2"/>
        <w:widowControl/>
        <w:spacing w:line="240" w:lineRule="auto"/>
        <w:rPr>
          <w:rStyle w:val="FontStyle12"/>
          <w:szCs w:val="22"/>
        </w:rPr>
      </w:pPr>
      <w:r w:rsidRPr="00696988">
        <w:rPr>
          <w:rStyle w:val="FontStyle12"/>
          <w:szCs w:val="22"/>
        </w:rPr>
        <w:t>В проекте генерального плана проанализированы источники вредного воздействия на здоровье населения и окружающую среду, построены санитарно-защитные зоны от предприятий, объектов транспортной и инженерной инфраструктуры.</w:t>
      </w:r>
    </w:p>
    <w:p w:rsidR="003367CF" w:rsidRPr="00696988" w:rsidRDefault="003367CF" w:rsidP="00B93F79">
      <w:pPr>
        <w:pStyle w:val="Style2"/>
        <w:widowControl/>
        <w:spacing w:line="240" w:lineRule="auto"/>
        <w:ind w:firstLine="701"/>
        <w:rPr>
          <w:rStyle w:val="FontStyle12"/>
          <w:szCs w:val="22"/>
        </w:rPr>
      </w:pPr>
      <w:r w:rsidRPr="00696988">
        <w:rPr>
          <w:rStyle w:val="FontStyle12"/>
          <w:szCs w:val="22"/>
        </w:rPr>
        <w:t>Комплекс природоохранных мероприятий, предусмотренных в генеральном плане, направлен на предотвращение загрязнения окружающей среды и нарушения природных комплексов в результате хозяйственной деятельности.</w:t>
      </w:r>
    </w:p>
    <w:p w:rsidR="003367CF" w:rsidRDefault="003367CF" w:rsidP="00B93F79">
      <w:pPr>
        <w:spacing w:line="240" w:lineRule="auto"/>
        <w:jc w:val="both"/>
        <w:rPr>
          <w:rFonts w:ascii="Times New Roman" w:hAnsi="Times New Roman"/>
          <w:sz w:val="24"/>
          <w:szCs w:val="24"/>
        </w:rPr>
      </w:pPr>
    </w:p>
    <w:p w:rsidR="003367CF" w:rsidRDefault="003367CF" w:rsidP="00B93F79">
      <w:pPr>
        <w:ind w:firstLine="567"/>
        <w:jc w:val="center"/>
        <w:rPr>
          <w:rFonts w:ascii="Times New Roman" w:hAnsi="Times New Roman"/>
          <w:iCs/>
          <w:sz w:val="24"/>
          <w:szCs w:val="24"/>
        </w:rPr>
      </w:pPr>
      <w:r>
        <w:rPr>
          <w:rFonts w:ascii="Times New Roman" w:hAnsi="Times New Roman"/>
          <w:iCs/>
          <w:sz w:val="24"/>
          <w:szCs w:val="24"/>
        </w:rPr>
        <w:t>5. ПРОГРАММА ИНВЕСТИЦИОННЫХ ПРОЕКТОВ, ОБЕСПЕЧИВАЮЩИХ ДОСТИЖЕНИЕ ЦЕЛЕВЫХ ПОКАЗАТЕЛЕЙ.</w:t>
      </w:r>
    </w:p>
    <w:p w:rsidR="003367CF" w:rsidRDefault="003367CF" w:rsidP="00B93F79">
      <w:pPr>
        <w:pStyle w:val="a4"/>
        <w:shd w:val="clear" w:color="auto" w:fill="FFFFFF"/>
        <w:rPr>
          <w:b/>
        </w:rPr>
      </w:pPr>
      <w:r w:rsidRPr="0063582B">
        <w:rPr>
          <w:b/>
        </w:rPr>
        <w:t>5.1 Программа инвестиционных проектов в водоснабжении</w:t>
      </w:r>
    </w:p>
    <w:p w:rsidR="003367CF" w:rsidRPr="0063582B" w:rsidRDefault="003367CF" w:rsidP="00B93F79">
      <w:pPr>
        <w:pStyle w:val="a4"/>
        <w:shd w:val="clear" w:color="auto" w:fill="FFFFFF"/>
      </w:pPr>
      <w:r w:rsidRPr="0063582B">
        <w:t>Оценка финансовых потребностей на реализацию мероприятий по строительству, реконструкции и модернизации коммунальной инфраструктуры в части водоснабжения приведена в таблице</w:t>
      </w:r>
      <w:r>
        <w:t xml:space="preserve"> </w:t>
      </w:r>
      <w:r w:rsidR="00CC2F16">
        <w:t>6</w:t>
      </w:r>
      <w:r w:rsidRPr="0063582B">
        <w:t>.</w:t>
      </w:r>
    </w:p>
    <w:p w:rsidR="003367CF" w:rsidRDefault="003367CF" w:rsidP="00B93F79">
      <w:pPr>
        <w:pStyle w:val="a4"/>
        <w:shd w:val="clear" w:color="auto" w:fill="FFFFFF"/>
        <w:rPr>
          <w:b/>
        </w:rPr>
      </w:pPr>
      <w:r w:rsidRPr="0063582B">
        <w:rPr>
          <w:b/>
        </w:rPr>
        <w:t>5.2. Программа инвестиционных проектов в электроснабжении</w:t>
      </w:r>
    </w:p>
    <w:p w:rsidR="003367CF" w:rsidRPr="0063582B" w:rsidRDefault="003367CF" w:rsidP="00B93F79">
      <w:pPr>
        <w:pStyle w:val="a4"/>
        <w:shd w:val="clear" w:color="auto" w:fill="FFFFFF"/>
      </w:pPr>
      <w:r w:rsidRPr="0063582B">
        <w:t>Оценка финансовых потребностей на реализацию мероприятий по строительству, реконструкции и модернизации коммунальной инфраструктуры в части электроснабжения приведена в таблице</w:t>
      </w:r>
      <w:r>
        <w:t xml:space="preserve"> </w:t>
      </w:r>
      <w:r w:rsidR="00CC2F16">
        <w:t>7</w:t>
      </w:r>
      <w:r w:rsidRPr="0063582B">
        <w:t>.</w:t>
      </w:r>
    </w:p>
    <w:p w:rsidR="003367CF" w:rsidRDefault="003367CF" w:rsidP="00B93F79">
      <w:pPr>
        <w:pStyle w:val="a4"/>
        <w:shd w:val="clear" w:color="auto" w:fill="FFFFFF"/>
        <w:rPr>
          <w:b/>
        </w:rPr>
      </w:pPr>
      <w:r w:rsidRPr="0063582B">
        <w:rPr>
          <w:b/>
        </w:rPr>
        <w:t>5.3. Программа инвестиционных проектов в утилизации ТБО</w:t>
      </w:r>
    </w:p>
    <w:p w:rsidR="003367CF" w:rsidRPr="0063582B" w:rsidRDefault="003367CF" w:rsidP="00B93F79">
      <w:pPr>
        <w:pStyle w:val="a4"/>
        <w:shd w:val="clear" w:color="auto" w:fill="FFFFFF"/>
      </w:pPr>
      <w:r w:rsidRPr="0063582B">
        <w:t xml:space="preserve">Оценка финансовых потребностей на реализацию мероприятий по строительству, реконструкции и модернизации коммунальной инфраструктуры в части утилизации (захоронения) ТБО приведена в таблице </w:t>
      </w:r>
      <w:r w:rsidR="00CC2F16">
        <w:t>8</w:t>
      </w:r>
      <w:r w:rsidRPr="0063582B">
        <w:t>.</w:t>
      </w:r>
    </w:p>
    <w:p w:rsidR="003367CF" w:rsidRDefault="003367CF" w:rsidP="00B93F79">
      <w:pPr>
        <w:pStyle w:val="a4"/>
        <w:shd w:val="clear" w:color="auto" w:fill="FFFFFF"/>
        <w:rPr>
          <w:color w:val="3B2D36"/>
        </w:rPr>
      </w:pPr>
    </w:p>
    <w:p w:rsidR="003367CF" w:rsidRDefault="003367CF" w:rsidP="00B93F79">
      <w:pPr>
        <w:pStyle w:val="a4"/>
        <w:shd w:val="clear" w:color="auto" w:fill="FFFFFF"/>
        <w:rPr>
          <w:color w:val="3B2D36"/>
        </w:rPr>
      </w:pPr>
    </w:p>
    <w:p w:rsidR="003367CF" w:rsidRDefault="003367CF" w:rsidP="00B93F79">
      <w:pPr>
        <w:pStyle w:val="a4"/>
        <w:shd w:val="clear" w:color="auto" w:fill="FFFFFF"/>
        <w:jc w:val="right"/>
        <w:rPr>
          <w:color w:val="3B2D36"/>
        </w:rPr>
        <w:sectPr w:rsidR="003367CF" w:rsidSect="001D1B5F">
          <w:pgSz w:w="11906" w:h="16838" w:code="9"/>
          <w:pgMar w:top="1134" w:right="851" w:bottom="1134" w:left="1701" w:header="708" w:footer="708" w:gutter="0"/>
          <w:cols w:space="708"/>
          <w:docGrid w:linePitch="360"/>
        </w:sectPr>
      </w:pPr>
    </w:p>
    <w:p w:rsidR="003367CF" w:rsidRDefault="003367CF" w:rsidP="00B93F79">
      <w:pPr>
        <w:pStyle w:val="a4"/>
        <w:shd w:val="clear" w:color="auto" w:fill="FFFFFF"/>
        <w:jc w:val="right"/>
      </w:pPr>
      <w:r w:rsidRPr="004239DE">
        <w:lastRenderedPageBreak/>
        <w:t xml:space="preserve">Таблица </w:t>
      </w:r>
      <w:r w:rsidR="00CC2F16">
        <w:t>6</w:t>
      </w:r>
      <w:r w:rsidRPr="004239DE">
        <w:t xml:space="preserve">. </w:t>
      </w:r>
    </w:p>
    <w:p w:rsidR="003367CF" w:rsidRPr="004239DE" w:rsidRDefault="003367CF" w:rsidP="00B93F79">
      <w:pPr>
        <w:pStyle w:val="a4"/>
        <w:shd w:val="clear" w:color="auto" w:fill="FFFFFF"/>
        <w:jc w:val="center"/>
        <w:rPr>
          <w:b/>
        </w:rPr>
      </w:pPr>
      <w:r w:rsidRPr="004239DE">
        <w:rPr>
          <w:b/>
        </w:rPr>
        <w:t>Оценка финансовых потребностей на реализацию мероприятий по строительству, реконструкции и модернизации коммунальной инфраструктуры в части водоснабжения</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12"/>
        <w:gridCol w:w="2204"/>
        <w:gridCol w:w="2284"/>
        <w:gridCol w:w="1260"/>
        <w:gridCol w:w="75"/>
        <w:gridCol w:w="1521"/>
        <w:gridCol w:w="598"/>
        <w:gridCol w:w="598"/>
        <w:gridCol w:w="598"/>
        <w:gridCol w:w="598"/>
        <w:gridCol w:w="598"/>
        <w:gridCol w:w="598"/>
        <w:gridCol w:w="598"/>
        <w:gridCol w:w="598"/>
        <w:gridCol w:w="598"/>
        <w:gridCol w:w="513"/>
        <w:gridCol w:w="550"/>
        <w:gridCol w:w="35"/>
        <w:gridCol w:w="482"/>
      </w:tblGrid>
      <w:tr w:rsidR="003367CF" w:rsidRPr="001A1893" w:rsidTr="001D1B5F">
        <w:trPr>
          <w:trHeight w:val="248"/>
        </w:trPr>
        <w:tc>
          <w:tcPr>
            <w:tcW w:w="648" w:type="dxa"/>
            <w:gridSpan w:val="2"/>
            <w:vMerge w:val="restart"/>
          </w:tcPr>
          <w:p w:rsidR="003367CF" w:rsidRPr="0053496B" w:rsidRDefault="003367CF" w:rsidP="001D1B5F">
            <w:pPr>
              <w:pStyle w:val="a4"/>
              <w:jc w:val="center"/>
              <w:rPr>
                <w:b/>
              </w:rPr>
            </w:pPr>
            <w:r w:rsidRPr="0053496B">
              <w:rPr>
                <w:rStyle w:val="a8"/>
                <w:b w:val="0"/>
                <w:bCs/>
              </w:rPr>
              <w:t>№</w:t>
            </w:r>
          </w:p>
        </w:tc>
        <w:tc>
          <w:tcPr>
            <w:tcW w:w="2204" w:type="dxa"/>
            <w:vMerge w:val="restart"/>
          </w:tcPr>
          <w:p w:rsidR="003367CF" w:rsidRPr="0053496B" w:rsidRDefault="003367CF" w:rsidP="001D1B5F">
            <w:pPr>
              <w:pStyle w:val="a4"/>
              <w:jc w:val="center"/>
              <w:rPr>
                <w:b/>
              </w:rPr>
            </w:pPr>
            <w:r w:rsidRPr="0053496B">
              <w:rPr>
                <w:rStyle w:val="a8"/>
                <w:b w:val="0"/>
                <w:bCs/>
              </w:rPr>
              <w:t>Технические мероприятия</w:t>
            </w:r>
          </w:p>
        </w:tc>
        <w:tc>
          <w:tcPr>
            <w:tcW w:w="2284" w:type="dxa"/>
            <w:vMerge w:val="restart"/>
          </w:tcPr>
          <w:p w:rsidR="003367CF" w:rsidRPr="0053496B" w:rsidRDefault="003367CF" w:rsidP="001D1B5F">
            <w:pPr>
              <w:pStyle w:val="a4"/>
              <w:jc w:val="center"/>
              <w:rPr>
                <w:b/>
              </w:rPr>
            </w:pPr>
            <w:r w:rsidRPr="0053496B">
              <w:rPr>
                <w:rStyle w:val="a8"/>
                <w:b w:val="0"/>
                <w:bCs/>
              </w:rPr>
              <w:t>Цель проекта</w:t>
            </w:r>
          </w:p>
        </w:tc>
        <w:tc>
          <w:tcPr>
            <w:tcW w:w="1335" w:type="dxa"/>
            <w:gridSpan w:val="2"/>
            <w:vMerge w:val="restart"/>
          </w:tcPr>
          <w:p w:rsidR="003367CF" w:rsidRPr="0053496B" w:rsidRDefault="003367CF" w:rsidP="001D1B5F">
            <w:pPr>
              <w:pStyle w:val="a4"/>
              <w:tabs>
                <w:tab w:val="left" w:pos="497"/>
                <w:tab w:val="left" w:pos="688"/>
              </w:tabs>
              <w:jc w:val="center"/>
              <w:rPr>
                <w:b/>
              </w:rPr>
            </w:pPr>
            <w:r w:rsidRPr="0053496B">
              <w:rPr>
                <w:rStyle w:val="a8"/>
                <w:b w:val="0"/>
                <w:bCs/>
              </w:rPr>
              <w:t>Ед. измерения</w:t>
            </w:r>
          </w:p>
        </w:tc>
        <w:tc>
          <w:tcPr>
            <w:tcW w:w="1521" w:type="dxa"/>
            <w:vMerge w:val="restart"/>
          </w:tcPr>
          <w:p w:rsidR="003367CF" w:rsidRPr="0053496B" w:rsidRDefault="003367CF" w:rsidP="001D1B5F">
            <w:pPr>
              <w:pStyle w:val="a4"/>
              <w:jc w:val="center"/>
              <w:rPr>
                <w:rStyle w:val="a8"/>
                <w:b w:val="0"/>
                <w:bCs/>
              </w:rPr>
            </w:pPr>
            <w:r w:rsidRPr="0053496B">
              <w:rPr>
                <w:rStyle w:val="a8"/>
                <w:b w:val="0"/>
                <w:bCs/>
              </w:rPr>
              <w:t xml:space="preserve">Итого вложений, </w:t>
            </w:r>
          </w:p>
          <w:p w:rsidR="003367CF" w:rsidRPr="0053496B" w:rsidRDefault="003367CF" w:rsidP="001D1B5F">
            <w:pPr>
              <w:pStyle w:val="a4"/>
              <w:jc w:val="center"/>
              <w:rPr>
                <w:b/>
              </w:rPr>
            </w:pPr>
            <w:r w:rsidRPr="0053496B">
              <w:rPr>
                <w:rStyle w:val="a8"/>
                <w:b w:val="0"/>
                <w:bCs/>
              </w:rPr>
              <w:t>тыс. руб.</w:t>
            </w:r>
          </w:p>
        </w:tc>
        <w:tc>
          <w:tcPr>
            <w:tcW w:w="6962" w:type="dxa"/>
            <w:gridSpan w:val="13"/>
          </w:tcPr>
          <w:p w:rsidR="003367CF" w:rsidRPr="0053496B" w:rsidRDefault="003367CF" w:rsidP="001D1B5F">
            <w:pPr>
              <w:pStyle w:val="a4"/>
              <w:jc w:val="center"/>
              <w:rPr>
                <w:b/>
              </w:rPr>
            </w:pPr>
            <w:r w:rsidRPr="0053496B">
              <w:rPr>
                <w:rStyle w:val="a8"/>
                <w:b w:val="0"/>
                <w:bCs/>
              </w:rPr>
              <w:t>Объем необходимых капитальных вложений, тыс. руб.</w:t>
            </w:r>
          </w:p>
        </w:tc>
      </w:tr>
      <w:tr w:rsidR="003367CF" w:rsidRPr="001A1893" w:rsidTr="001D1B5F">
        <w:trPr>
          <w:cantSplit/>
          <w:trHeight w:val="1134"/>
        </w:trPr>
        <w:tc>
          <w:tcPr>
            <w:tcW w:w="648" w:type="dxa"/>
            <w:gridSpan w:val="2"/>
            <w:vMerge/>
          </w:tcPr>
          <w:p w:rsidR="003367CF" w:rsidRPr="005D1B6C" w:rsidRDefault="003367CF" w:rsidP="001D1B5F">
            <w:pPr>
              <w:pStyle w:val="a4"/>
              <w:jc w:val="center"/>
            </w:pPr>
          </w:p>
        </w:tc>
        <w:tc>
          <w:tcPr>
            <w:tcW w:w="2204" w:type="dxa"/>
            <w:vMerge/>
          </w:tcPr>
          <w:p w:rsidR="003367CF" w:rsidRPr="005D1B6C" w:rsidRDefault="003367CF" w:rsidP="001D1B5F">
            <w:pPr>
              <w:pStyle w:val="a4"/>
            </w:pPr>
          </w:p>
        </w:tc>
        <w:tc>
          <w:tcPr>
            <w:tcW w:w="2284" w:type="dxa"/>
            <w:vMerge/>
          </w:tcPr>
          <w:p w:rsidR="003367CF" w:rsidRPr="005D1B6C" w:rsidRDefault="003367CF" w:rsidP="001D1B5F">
            <w:pPr>
              <w:pStyle w:val="a4"/>
            </w:pPr>
          </w:p>
        </w:tc>
        <w:tc>
          <w:tcPr>
            <w:tcW w:w="1335" w:type="dxa"/>
            <w:gridSpan w:val="2"/>
            <w:vMerge/>
          </w:tcPr>
          <w:p w:rsidR="003367CF" w:rsidRPr="005D1B6C" w:rsidRDefault="003367CF" w:rsidP="001D1B5F">
            <w:pPr>
              <w:pStyle w:val="a4"/>
              <w:jc w:val="center"/>
            </w:pPr>
          </w:p>
        </w:tc>
        <w:tc>
          <w:tcPr>
            <w:tcW w:w="1521" w:type="dxa"/>
            <w:vMerge/>
          </w:tcPr>
          <w:p w:rsidR="003367CF" w:rsidRPr="005D1B6C" w:rsidRDefault="003367CF" w:rsidP="001D1B5F">
            <w:pPr>
              <w:pStyle w:val="a4"/>
            </w:pPr>
          </w:p>
        </w:tc>
        <w:tc>
          <w:tcPr>
            <w:tcW w:w="598" w:type="dxa"/>
            <w:textDirection w:val="btLr"/>
          </w:tcPr>
          <w:p w:rsidR="003367CF" w:rsidRPr="005D1B6C" w:rsidRDefault="003367CF" w:rsidP="001D1B5F">
            <w:pPr>
              <w:pStyle w:val="a4"/>
              <w:ind w:left="113" w:right="113"/>
            </w:pPr>
            <w:r w:rsidRPr="005D1B6C">
              <w:t>201</w:t>
            </w:r>
            <w:r>
              <w:t>5</w:t>
            </w:r>
          </w:p>
        </w:tc>
        <w:tc>
          <w:tcPr>
            <w:tcW w:w="598" w:type="dxa"/>
            <w:textDirection w:val="btLr"/>
          </w:tcPr>
          <w:p w:rsidR="003367CF" w:rsidRPr="005D1B6C" w:rsidRDefault="003367CF" w:rsidP="001D1B5F">
            <w:pPr>
              <w:pStyle w:val="a4"/>
              <w:ind w:left="113" w:right="113"/>
            </w:pPr>
            <w:r w:rsidRPr="005D1B6C">
              <w:t>201</w:t>
            </w:r>
            <w:r>
              <w:t>6</w:t>
            </w:r>
          </w:p>
        </w:tc>
        <w:tc>
          <w:tcPr>
            <w:tcW w:w="598" w:type="dxa"/>
            <w:textDirection w:val="btLr"/>
          </w:tcPr>
          <w:p w:rsidR="003367CF" w:rsidRPr="005D1B6C" w:rsidRDefault="003367CF" w:rsidP="001D1B5F">
            <w:pPr>
              <w:pStyle w:val="a4"/>
              <w:ind w:left="113" w:right="113"/>
            </w:pPr>
            <w:r w:rsidRPr="005D1B6C">
              <w:t>201</w:t>
            </w:r>
            <w:r>
              <w:t>7</w:t>
            </w:r>
          </w:p>
        </w:tc>
        <w:tc>
          <w:tcPr>
            <w:tcW w:w="598" w:type="dxa"/>
            <w:textDirection w:val="btLr"/>
          </w:tcPr>
          <w:p w:rsidR="003367CF" w:rsidRPr="005D1B6C" w:rsidRDefault="003367CF" w:rsidP="001D1B5F">
            <w:pPr>
              <w:pStyle w:val="a4"/>
              <w:ind w:left="113" w:right="113"/>
            </w:pPr>
            <w:r w:rsidRPr="005D1B6C">
              <w:t>201</w:t>
            </w:r>
            <w:r>
              <w:t>8</w:t>
            </w:r>
          </w:p>
        </w:tc>
        <w:tc>
          <w:tcPr>
            <w:tcW w:w="598" w:type="dxa"/>
            <w:textDirection w:val="btLr"/>
          </w:tcPr>
          <w:p w:rsidR="003367CF" w:rsidRPr="005D1B6C" w:rsidRDefault="003367CF" w:rsidP="001D1B5F">
            <w:pPr>
              <w:pStyle w:val="a4"/>
              <w:ind w:left="113" w:right="113"/>
            </w:pPr>
            <w:r w:rsidRPr="005D1B6C">
              <w:t>201</w:t>
            </w:r>
            <w:r>
              <w:t>9</w:t>
            </w:r>
          </w:p>
        </w:tc>
        <w:tc>
          <w:tcPr>
            <w:tcW w:w="598" w:type="dxa"/>
            <w:textDirection w:val="btLr"/>
          </w:tcPr>
          <w:p w:rsidR="003367CF" w:rsidRPr="005D1B6C" w:rsidRDefault="003367CF" w:rsidP="001D1B5F">
            <w:pPr>
              <w:pStyle w:val="a4"/>
              <w:ind w:left="113" w:right="113"/>
            </w:pPr>
            <w:r w:rsidRPr="005D1B6C">
              <w:t>20</w:t>
            </w:r>
            <w:r>
              <w:t>20</w:t>
            </w:r>
          </w:p>
        </w:tc>
        <w:tc>
          <w:tcPr>
            <w:tcW w:w="598" w:type="dxa"/>
            <w:textDirection w:val="btLr"/>
          </w:tcPr>
          <w:p w:rsidR="003367CF" w:rsidRPr="005D1B6C" w:rsidRDefault="003367CF" w:rsidP="001D1B5F">
            <w:pPr>
              <w:pStyle w:val="a4"/>
              <w:ind w:left="113" w:right="113"/>
            </w:pPr>
            <w:r w:rsidRPr="005D1B6C">
              <w:t>202</w:t>
            </w:r>
            <w:r>
              <w:t>1</w:t>
            </w:r>
          </w:p>
        </w:tc>
        <w:tc>
          <w:tcPr>
            <w:tcW w:w="598" w:type="dxa"/>
            <w:textDirection w:val="btLr"/>
          </w:tcPr>
          <w:p w:rsidR="003367CF" w:rsidRPr="005D1B6C" w:rsidRDefault="003367CF" w:rsidP="001D1B5F">
            <w:pPr>
              <w:pStyle w:val="a4"/>
              <w:ind w:left="113" w:right="113"/>
            </w:pPr>
            <w:r w:rsidRPr="005D1B6C">
              <w:t>202</w:t>
            </w:r>
            <w:r>
              <w:t>2</w:t>
            </w:r>
          </w:p>
        </w:tc>
        <w:tc>
          <w:tcPr>
            <w:tcW w:w="598" w:type="dxa"/>
            <w:textDirection w:val="btLr"/>
          </w:tcPr>
          <w:p w:rsidR="003367CF" w:rsidRPr="005D1B6C" w:rsidRDefault="003367CF" w:rsidP="001D1B5F">
            <w:pPr>
              <w:pStyle w:val="a4"/>
              <w:ind w:left="113" w:right="113"/>
            </w:pPr>
            <w:r w:rsidRPr="005D1B6C">
              <w:t>202</w:t>
            </w:r>
            <w:r>
              <w:t>3</w:t>
            </w:r>
          </w:p>
        </w:tc>
        <w:tc>
          <w:tcPr>
            <w:tcW w:w="513" w:type="dxa"/>
            <w:textDirection w:val="btLr"/>
          </w:tcPr>
          <w:p w:rsidR="003367CF" w:rsidRPr="005D1B6C" w:rsidRDefault="003367CF" w:rsidP="001D1B5F">
            <w:pPr>
              <w:pStyle w:val="a4"/>
              <w:ind w:left="113" w:right="113"/>
            </w:pPr>
            <w:r w:rsidRPr="005D1B6C">
              <w:t>202</w:t>
            </w:r>
            <w:r>
              <w:t>4</w:t>
            </w:r>
          </w:p>
        </w:tc>
        <w:tc>
          <w:tcPr>
            <w:tcW w:w="550" w:type="dxa"/>
            <w:textDirection w:val="btLr"/>
          </w:tcPr>
          <w:p w:rsidR="003367CF" w:rsidRPr="005D1B6C" w:rsidRDefault="003367CF" w:rsidP="001D1B5F">
            <w:pPr>
              <w:pStyle w:val="a4"/>
              <w:ind w:left="113" w:right="113"/>
            </w:pPr>
            <w:r w:rsidRPr="005D1B6C">
              <w:t>202</w:t>
            </w:r>
            <w:r>
              <w:t>5</w:t>
            </w:r>
          </w:p>
        </w:tc>
        <w:tc>
          <w:tcPr>
            <w:tcW w:w="517" w:type="dxa"/>
            <w:gridSpan w:val="2"/>
            <w:textDirection w:val="btLr"/>
          </w:tcPr>
          <w:p w:rsidR="003367CF" w:rsidRPr="005D1B6C" w:rsidRDefault="003367CF" w:rsidP="001D1B5F">
            <w:pPr>
              <w:pStyle w:val="a4"/>
              <w:ind w:left="113" w:right="113"/>
            </w:pPr>
            <w:r w:rsidRPr="005D1B6C">
              <w:t>202</w:t>
            </w:r>
            <w:r>
              <w:t>6</w:t>
            </w:r>
          </w:p>
        </w:tc>
      </w:tr>
      <w:tr w:rsidR="003367CF" w:rsidRPr="001A1893" w:rsidTr="001D1B5F">
        <w:trPr>
          <w:trHeight w:val="198"/>
        </w:trPr>
        <w:tc>
          <w:tcPr>
            <w:tcW w:w="14954" w:type="dxa"/>
            <w:gridSpan w:val="20"/>
          </w:tcPr>
          <w:p w:rsidR="003367CF" w:rsidRPr="0053496B" w:rsidRDefault="003367CF" w:rsidP="001D1B5F">
            <w:pPr>
              <w:pStyle w:val="a4"/>
              <w:jc w:val="center"/>
              <w:rPr>
                <w:b/>
              </w:rPr>
            </w:pPr>
            <w:r w:rsidRPr="0053496B">
              <w:rPr>
                <w:b/>
              </w:rPr>
              <w:t>Водоснабжение</w:t>
            </w:r>
          </w:p>
        </w:tc>
      </w:tr>
      <w:tr w:rsidR="003367CF" w:rsidRPr="001A1893" w:rsidTr="001D1B5F">
        <w:trPr>
          <w:cantSplit/>
          <w:trHeight w:val="1545"/>
        </w:trPr>
        <w:tc>
          <w:tcPr>
            <w:tcW w:w="636" w:type="dxa"/>
          </w:tcPr>
          <w:p w:rsidR="003367CF" w:rsidRDefault="003367CF" w:rsidP="001D1B5F">
            <w:pPr>
              <w:pStyle w:val="a4"/>
              <w:jc w:val="center"/>
            </w:pPr>
            <w:r>
              <w:t>1</w:t>
            </w:r>
          </w:p>
        </w:tc>
        <w:tc>
          <w:tcPr>
            <w:tcW w:w="2216" w:type="dxa"/>
            <w:gridSpan w:val="2"/>
          </w:tcPr>
          <w:p w:rsidR="003367CF" w:rsidRPr="005D1B6C" w:rsidRDefault="003367CF" w:rsidP="001D1B5F">
            <w:pPr>
              <w:pStyle w:val="a4"/>
            </w:pPr>
            <w:r>
              <w:t>Реконструкция, с полной заменой труб существующих водопроводов</w:t>
            </w:r>
          </w:p>
        </w:tc>
        <w:tc>
          <w:tcPr>
            <w:tcW w:w="2284" w:type="dxa"/>
          </w:tcPr>
          <w:p w:rsidR="003367CF" w:rsidRPr="005D1B6C" w:rsidRDefault="003367CF" w:rsidP="001D1B5F">
            <w:pPr>
              <w:pStyle w:val="a4"/>
            </w:pPr>
            <w:r w:rsidRPr="00275542">
              <w:t xml:space="preserve">Повышения надежности системы </w:t>
            </w:r>
            <w:r>
              <w:t>водоснабжения</w:t>
            </w:r>
          </w:p>
        </w:tc>
        <w:tc>
          <w:tcPr>
            <w:tcW w:w="1260" w:type="dxa"/>
          </w:tcPr>
          <w:p w:rsidR="003367CF" w:rsidRPr="005D1B6C" w:rsidRDefault="003367CF" w:rsidP="001D1B5F">
            <w:pPr>
              <w:pStyle w:val="a4"/>
              <w:jc w:val="center"/>
            </w:pPr>
            <w:r>
              <w:t>км</w:t>
            </w:r>
          </w:p>
        </w:tc>
        <w:tc>
          <w:tcPr>
            <w:tcW w:w="1596" w:type="dxa"/>
            <w:gridSpan w:val="2"/>
          </w:tcPr>
          <w:p w:rsidR="003367CF" w:rsidRDefault="003367CF" w:rsidP="001D1B5F">
            <w:pPr>
              <w:pStyle w:val="a4"/>
              <w:jc w:val="center"/>
            </w:pPr>
            <w:r>
              <w:t>6000,0</w:t>
            </w:r>
          </w:p>
        </w:tc>
        <w:tc>
          <w:tcPr>
            <w:tcW w:w="598" w:type="dxa"/>
            <w:textDirection w:val="btLr"/>
          </w:tcPr>
          <w:p w:rsidR="003367CF" w:rsidRDefault="003367CF" w:rsidP="001D1B5F">
            <w:pPr>
              <w:pStyle w:val="a4"/>
              <w:ind w:left="113" w:right="113"/>
            </w:pPr>
            <w:r>
              <w:t>0</w:t>
            </w:r>
          </w:p>
        </w:tc>
        <w:tc>
          <w:tcPr>
            <w:tcW w:w="598" w:type="dxa"/>
            <w:textDirection w:val="btLr"/>
          </w:tcPr>
          <w:p w:rsidR="003367CF" w:rsidRDefault="003367CF" w:rsidP="001D1B5F">
            <w:pPr>
              <w:pStyle w:val="a4"/>
              <w:ind w:left="113" w:right="113"/>
            </w:pPr>
            <w:r>
              <w:t>0</w:t>
            </w:r>
          </w:p>
        </w:tc>
        <w:tc>
          <w:tcPr>
            <w:tcW w:w="598" w:type="dxa"/>
            <w:textDirection w:val="btLr"/>
          </w:tcPr>
          <w:p w:rsidR="003367CF" w:rsidRDefault="003367CF" w:rsidP="001D1B5F">
            <w:pPr>
              <w:pStyle w:val="a4"/>
              <w:ind w:left="113" w:right="113"/>
            </w:pPr>
            <w:r>
              <w:t>0</w:t>
            </w:r>
          </w:p>
        </w:tc>
        <w:tc>
          <w:tcPr>
            <w:tcW w:w="598" w:type="dxa"/>
            <w:textDirection w:val="btLr"/>
          </w:tcPr>
          <w:p w:rsidR="003367CF" w:rsidRDefault="003367CF" w:rsidP="001D1B5F">
            <w:pPr>
              <w:pStyle w:val="a4"/>
              <w:ind w:left="113" w:right="113"/>
            </w:pPr>
            <w:r>
              <w:t>0</w:t>
            </w:r>
          </w:p>
        </w:tc>
        <w:tc>
          <w:tcPr>
            <w:tcW w:w="598" w:type="dxa"/>
            <w:textDirection w:val="btLr"/>
          </w:tcPr>
          <w:p w:rsidR="003367CF" w:rsidRDefault="003367CF" w:rsidP="001D1B5F">
            <w:pPr>
              <w:pStyle w:val="a4"/>
              <w:ind w:left="113" w:right="113"/>
            </w:pPr>
            <w:r>
              <w:t>0</w:t>
            </w:r>
          </w:p>
        </w:tc>
        <w:tc>
          <w:tcPr>
            <w:tcW w:w="598" w:type="dxa"/>
            <w:textDirection w:val="btLr"/>
          </w:tcPr>
          <w:p w:rsidR="003367CF" w:rsidRDefault="003367CF" w:rsidP="001D1B5F">
            <w:pPr>
              <w:pStyle w:val="a4"/>
              <w:ind w:left="113" w:right="113"/>
            </w:pPr>
            <w:r>
              <w:t>0</w:t>
            </w:r>
          </w:p>
        </w:tc>
        <w:tc>
          <w:tcPr>
            <w:tcW w:w="598" w:type="dxa"/>
            <w:textDirection w:val="btLr"/>
          </w:tcPr>
          <w:p w:rsidR="003367CF" w:rsidRDefault="003367CF" w:rsidP="001D1B5F">
            <w:pPr>
              <w:pStyle w:val="a4"/>
              <w:ind w:left="113" w:right="113"/>
            </w:pPr>
            <w:r>
              <w:t>2000,0</w:t>
            </w:r>
          </w:p>
        </w:tc>
        <w:tc>
          <w:tcPr>
            <w:tcW w:w="598" w:type="dxa"/>
            <w:textDirection w:val="btLr"/>
          </w:tcPr>
          <w:p w:rsidR="003367CF" w:rsidRDefault="003367CF" w:rsidP="001D1B5F">
            <w:pPr>
              <w:pStyle w:val="a4"/>
              <w:ind w:left="113" w:right="113"/>
            </w:pPr>
            <w:r>
              <w:t>2000,0</w:t>
            </w:r>
          </w:p>
        </w:tc>
        <w:tc>
          <w:tcPr>
            <w:tcW w:w="598" w:type="dxa"/>
            <w:textDirection w:val="btLr"/>
          </w:tcPr>
          <w:p w:rsidR="003367CF" w:rsidRDefault="003367CF" w:rsidP="001D1B5F">
            <w:pPr>
              <w:pStyle w:val="a4"/>
              <w:ind w:left="113" w:right="113"/>
            </w:pPr>
            <w:r>
              <w:t>2000,0</w:t>
            </w:r>
          </w:p>
        </w:tc>
        <w:tc>
          <w:tcPr>
            <w:tcW w:w="513" w:type="dxa"/>
            <w:textDirection w:val="btLr"/>
          </w:tcPr>
          <w:p w:rsidR="003367CF" w:rsidRDefault="003367CF" w:rsidP="001D1B5F">
            <w:pPr>
              <w:pStyle w:val="a4"/>
              <w:ind w:left="113" w:right="113"/>
            </w:pPr>
            <w:r>
              <w:t>0</w:t>
            </w:r>
          </w:p>
        </w:tc>
        <w:tc>
          <w:tcPr>
            <w:tcW w:w="585" w:type="dxa"/>
            <w:gridSpan w:val="2"/>
            <w:textDirection w:val="btLr"/>
          </w:tcPr>
          <w:p w:rsidR="003367CF" w:rsidRDefault="003367CF" w:rsidP="001D1B5F">
            <w:pPr>
              <w:pStyle w:val="a4"/>
              <w:ind w:left="113" w:right="113"/>
            </w:pPr>
            <w:r>
              <w:t>0</w:t>
            </w:r>
          </w:p>
        </w:tc>
        <w:tc>
          <w:tcPr>
            <w:tcW w:w="482" w:type="dxa"/>
            <w:textDirection w:val="btLr"/>
          </w:tcPr>
          <w:p w:rsidR="003367CF" w:rsidRDefault="003367CF" w:rsidP="001D1B5F">
            <w:pPr>
              <w:pStyle w:val="a4"/>
              <w:ind w:left="113" w:right="113"/>
            </w:pPr>
            <w:r>
              <w:t>0</w:t>
            </w:r>
          </w:p>
        </w:tc>
      </w:tr>
      <w:tr w:rsidR="003367CF" w:rsidRPr="001A1893" w:rsidTr="001D1B5F">
        <w:trPr>
          <w:cantSplit/>
          <w:trHeight w:val="1134"/>
        </w:trPr>
        <w:tc>
          <w:tcPr>
            <w:tcW w:w="636" w:type="dxa"/>
          </w:tcPr>
          <w:p w:rsidR="003367CF" w:rsidRDefault="003367CF" w:rsidP="001D1B5F">
            <w:pPr>
              <w:pStyle w:val="a4"/>
              <w:jc w:val="center"/>
            </w:pPr>
            <w:r>
              <w:t>1.1</w:t>
            </w:r>
          </w:p>
        </w:tc>
        <w:tc>
          <w:tcPr>
            <w:tcW w:w="2216" w:type="dxa"/>
            <w:gridSpan w:val="2"/>
          </w:tcPr>
          <w:p w:rsidR="003367CF" w:rsidRPr="005D1B6C" w:rsidRDefault="003367CF" w:rsidP="001D1B5F">
            <w:pPr>
              <w:pStyle w:val="a4"/>
            </w:pPr>
            <w:proofErr w:type="spellStart"/>
            <w:r>
              <w:t>с.Никола</w:t>
            </w:r>
            <w:proofErr w:type="spellEnd"/>
          </w:p>
        </w:tc>
        <w:tc>
          <w:tcPr>
            <w:tcW w:w="2284" w:type="dxa"/>
          </w:tcPr>
          <w:p w:rsidR="003367CF" w:rsidRPr="005D1B6C" w:rsidRDefault="003367CF" w:rsidP="001D1B5F">
            <w:pPr>
              <w:pStyle w:val="a4"/>
            </w:pPr>
          </w:p>
        </w:tc>
        <w:tc>
          <w:tcPr>
            <w:tcW w:w="1260" w:type="dxa"/>
          </w:tcPr>
          <w:p w:rsidR="003367CF" w:rsidRPr="005D1B6C" w:rsidRDefault="003367CF" w:rsidP="001D1B5F">
            <w:pPr>
              <w:pStyle w:val="a4"/>
              <w:jc w:val="center"/>
            </w:pPr>
            <w:r>
              <w:t>5.5 км</w:t>
            </w:r>
          </w:p>
        </w:tc>
        <w:tc>
          <w:tcPr>
            <w:tcW w:w="1596" w:type="dxa"/>
            <w:gridSpan w:val="2"/>
          </w:tcPr>
          <w:p w:rsidR="003367CF" w:rsidRDefault="003367CF" w:rsidP="001D1B5F">
            <w:pPr>
              <w:pStyle w:val="a4"/>
              <w:jc w:val="center"/>
            </w:pPr>
            <w:r>
              <w:t>6000,0</w:t>
            </w:r>
          </w:p>
        </w:tc>
        <w:tc>
          <w:tcPr>
            <w:tcW w:w="598" w:type="dxa"/>
            <w:textDirection w:val="btLr"/>
          </w:tcPr>
          <w:p w:rsidR="003367CF" w:rsidRDefault="003367CF" w:rsidP="001D1B5F">
            <w:pPr>
              <w:pStyle w:val="a4"/>
              <w:ind w:left="113" w:right="113"/>
            </w:pPr>
            <w:r>
              <w:t>0</w:t>
            </w:r>
          </w:p>
        </w:tc>
        <w:tc>
          <w:tcPr>
            <w:tcW w:w="598" w:type="dxa"/>
            <w:textDirection w:val="btLr"/>
          </w:tcPr>
          <w:p w:rsidR="003367CF" w:rsidRDefault="003367CF" w:rsidP="001D1B5F">
            <w:pPr>
              <w:pStyle w:val="a4"/>
              <w:ind w:left="113" w:right="113"/>
            </w:pPr>
            <w:r>
              <w:t>0</w:t>
            </w:r>
          </w:p>
        </w:tc>
        <w:tc>
          <w:tcPr>
            <w:tcW w:w="598" w:type="dxa"/>
            <w:textDirection w:val="btLr"/>
          </w:tcPr>
          <w:p w:rsidR="003367CF" w:rsidRDefault="003367CF" w:rsidP="001D1B5F">
            <w:pPr>
              <w:pStyle w:val="a4"/>
              <w:ind w:left="113" w:right="113"/>
            </w:pPr>
            <w:r>
              <w:t>0</w:t>
            </w:r>
          </w:p>
        </w:tc>
        <w:tc>
          <w:tcPr>
            <w:tcW w:w="598" w:type="dxa"/>
            <w:textDirection w:val="btLr"/>
          </w:tcPr>
          <w:p w:rsidR="003367CF" w:rsidRDefault="003367CF" w:rsidP="001D1B5F">
            <w:pPr>
              <w:pStyle w:val="a4"/>
              <w:ind w:left="113" w:right="113"/>
            </w:pPr>
            <w:r>
              <w:t>0</w:t>
            </w:r>
          </w:p>
        </w:tc>
        <w:tc>
          <w:tcPr>
            <w:tcW w:w="598" w:type="dxa"/>
            <w:textDirection w:val="btLr"/>
          </w:tcPr>
          <w:p w:rsidR="003367CF" w:rsidRDefault="003367CF" w:rsidP="001D1B5F">
            <w:pPr>
              <w:pStyle w:val="a4"/>
              <w:ind w:left="113" w:right="113"/>
            </w:pPr>
            <w:r>
              <w:t>0</w:t>
            </w:r>
          </w:p>
        </w:tc>
        <w:tc>
          <w:tcPr>
            <w:tcW w:w="598" w:type="dxa"/>
            <w:textDirection w:val="btLr"/>
          </w:tcPr>
          <w:p w:rsidR="003367CF" w:rsidRDefault="003367CF" w:rsidP="001D1B5F">
            <w:pPr>
              <w:pStyle w:val="a4"/>
              <w:ind w:left="113" w:right="113"/>
            </w:pPr>
            <w:r>
              <w:t>0</w:t>
            </w:r>
          </w:p>
        </w:tc>
        <w:tc>
          <w:tcPr>
            <w:tcW w:w="598" w:type="dxa"/>
            <w:textDirection w:val="btLr"/>
          </w:tcPr>
          <w:p w:rsidR="003367CF" w:rsidRDefault="003367CF" w:rsidP="001D1B5F">
            <w:pPr>
              <w:pStyle w:val="a4"/>
              <w:ind w:left="113" w:right="113"/>
            </w:pPr>
            <w:r>
              <w:t>2000,0</w:t>
            </w:r>
          </w:p>
        </w:tc>
        <w:tc>
          <w:tcPr>
            <w:tcW w:w="598" w:type="dxa"/>
            <w:textDirection w:val="btLr"/>
          </w:tcPr>
          <w:p w:rsidR="003367CF" w:rsidRDefault="003367CF" w:rsidP="001D1B5F">
            <w:pPr>
              <w:pStyle w:val="a4"/>
              <w:ind w:left="113" w:right="113"/>
            </w:pPr>
            <w:r>
              <w:t>2000,0</w:t>
            </w:r>
          </w:p>
        </w:tc>
        <w:tc>
          <w:tcPr>
            <w:tcW w:w="598" w:type="dxa"/>
            <w:textDirection w:val="btLr"/>
          </w:tcPr>
          <w:p w:rsidR="003367CF" w:rsidRDefault="003367CF" w:rsidP="001D1B5F">
            <w:pPr>
              <w:pStyle w:val="a4"/>
              <w:ind w:left="113" w:right="113"/>
            </w:pPr>
            <w:r>
              <w:t>2000,0</w:t>
            </w:r>
          </w:p>
        </w:tc>
        <w:tc>
          <w:tcPr>
            <w:tcW w:w="513" w:type="dxa"/>
            <w:textDirection w:val="btLr"/>
          </w:tcPr>
          <w:p w:rsidR="003367CF" w:rsidRDefault="003367CF" w:rsidP="001D1B5F">
            <w:pPr>
              <w:pStyle w:val="a4"/>
              <w:ind w:left="113" w:right="113"/>
            </w:pPr>
            <w:r>
              <w:t>0</w:t>
            </w:r>
          </w:p>
        </w:tc>
        <w:tc>
          <w:tcPr>
            <w:tcW w:w="585" w:type="dxa"/>
            <w:gridSpan w:val="2"/>
            <w:textDirection w:val="btLr"/>
          </w:tcPr>
          <w:p w:rsidR="003367CF" w:rsidRDefault="003367CF" w:rsidP="001D1B5F">
            <w:pPr>
              <w:pStyle w:val="a4"/>
              <w:ind w:left="113" w:right="113"/>
            </w:pPr>
            <w:r>
              <w:t>0</w:t>
            </w:r>
          </w:p>
        </w:tc>
        <w:tc>
          <w:tcPr>
            <w:tcW w:w="482" w:type="dxa"/>
            <w:textDirection w:val="btLr"/>
          </w:tcPr>
          <w:p w:rsidR="003367CF" w:rsidRDefault="003367CF" w:rsidP="001D1B5F">
            <w:pPr>
              <w:pStyle w:val="a4"/>
              <w:ind w:left="113" w:right="113"/>
            </w:pPr>
            <w:r>
              <w:t>0</w:t>
            </w:r>
          </w:p>
        </w:tc>
      </w:tr>
      <w:tr w:rsidR="003367CF" w:rsidRPr="001A1893" w:rsidTr="001D1B5F">
        <w:trPr>
          <w:cantSplit/>
          <w:trHeight w:val="1545"/>
        </w:trPr>
        <w:tc>
          <w:tcPr>
            <w:tcW w:w="636" w:type="dxa"/>
          </w:tcPr>
          <w:p w:rsidR="003367CF" w:rsidRPr="005D1B6C" w:rsidRDefault="003367CF" w:rsidP="001D1B5F">
            <w:pPr>
              <w:pStyle w:val="a4"/>
              <w:jc w:val="center"/>
            </w:pPr>
            <w:r>
              <w:t>2</w:t>
            </w:r>
          </w:p>
        </w:tc>
        <w:tc>
          <w:tcPr>
            <w:tcW w:w="2216" w:type="dxa"/>
            <w:gridSpan w:val="2"/>
          </w:tcPr>
          <w:p w:rsidR="003367CF" w:rsidRPr="0053496B" w:rsidRDefault="003367CF" w:rsidP="001D1B5F">
            <w:pPr>
              <w:pStyle w:val="a4"/>
              <w:rPr>
                <w:b/>
              </w:rPr>
            </w:pPr>
            <w:r w:rsidRPr="005D1B6C">
              <w:t>Строительство новых сетей водоснабжения</w:t>
            </w:r>
          </w:p>
        </w:tc>
        <w:tc>
          <w:tcPr>
            <w:tcW w:w="2284" w:type="dxa"/>
          </w:tcPr>
          <w:p w:rsidR="003367CF" w:rsidRPr="0053496B" w:rsidRDefault="003367CF" w:rsidP="001D1B5F">
            <w:pPr>
              <w:pStyle w:val="a4"/>
              <w:rPr>
                <w:b/>
              </w:rPr>
            </w:pPr>
            <w:r w:rsidRPr="005D1B6C">
              <w:t>Обеспечени</w:t>
            </w:r>
            <w:r>
              <w:t>0</w:t>
            </w:r>
            <w:r w:rsidRPr="005D1B6C">
              <w:t>е новых потребителей централизованной системой водоснабжения</w:t>
            </w:r>
          </w:p>
        </w:tc>
        <w:tc>
          <w:tcPr>
            <w:tcW w:w="1260" w:type="dxa"/>
          </w:tcPr>
          <w:p w:rsidR="003367CF" w:rsidRPr="005D1B6C" w:rsidRDefault="003367CF" w:rsidP="001D1B5F">
            <w:pPr>
              <w:pStyle w:val="a4"/>
              <w:jc w:val="center"/>
            </w:pPr>
            <w:r w:rsidRPr="005D1B6C">
              <w:t>км.</w:t>
            </w:r>
          </w:p>
        </w:tc>
        <w:tc>
          <w:tcPr>
            <w:tcW w:w="1596" w:type="dxa"/>
            <w:gridSpan w:val="2"/>
          </w:tcPr>
          <w:p w:rsidR="003367CF" w:rsidRPr="005D1B6C" w:rsidRDefault="003367CF" w:rsidP="001D1B5F">
            <w:pPr>
              <w:pStyle w:val="a4"/>
              <w:jc w:val="center"/>
            </w:pPr>
            <w:r>
              <w:t>2250,0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13" w:type="dxa"/>
            <w:textDirection w:val="btLr"/>
          </w:tcPr>
          <w:p w:rsidR="003367CF" w:rsidRPr="005D1B6C" w:rsidRDefault="003367CF" w:rsidP="001D1B5F">
            <w:pPr>
              <w:pStyle w:val="a4"/>
              <w:ind w:left="113" w:right="113"/>
            </w:pPr>
            <w:r>
              <w:t>1100,0</w:t>
            </w:r>
          </w:p>
        </w:tc>
        <w:tc>
          <w:tcPr>
            <w:tcW w:w="585" w:type="dxa"/>
            <w:gridSpan w:val="2"/>
            <w:textDirection w:val="btLr"/>
          </w:tcPr>
          <w:p w:rsidR="003367CF" w:rsidRPr="005D1B6C" w:rsidRDefault="003367CF" w:rsidP="001D1B5F">
            <w:pPr>
              <w:pStyle w:val="a4"/>
              <w:ind w:left="113" w:right="113"/>
            </w:pPr>
            <w:r>
              <w:t>1150,0</w:t>
            </w:r>
          </w:p>
        </w:tc>
        <w:tc>
          <w:tcPr>
            <w:tcW w:w="482" w:type="dxa"/>
            <w:textDirection w:val="btLr"/>
          </w:tcPr>
          <w:p w:rsidR="003367CF" w:rsidRPr="005D1B6C" w:rsidRDefault="003367CF" w:rsidP="001D1B5F">
            <w:pPr>
              <w:pStyle w:val="a4"/>
              <w:ind w:left="113" w:right="113"/>
            </w:pPr>
            <w:r>
              <w:t>0</w:t>
            </w:r>
          </w:p>
        </w:tc>
      </w:tr>
      <w:tr w:rsidR="003367CF" w:rsidRPr="001A1893" w:rsidTr="001D1B5F">
        <w:trPr>
          <w:cantSplit/>
          <w:trHeight w:val="1134"/>
        </w:trPr>
        <w:tc>
          <w:tcPr>
            <w:tcW w:w="636" w:type="dxa"/>
          </w:tcPr>
          <w:p w:rsidR="003367CF" w:rsidRPr="005D1B6C" w:rsidRDefault="003367CF" w:rsidP="001D1B5F">
            <w:pPr>
              <w:pStyle w:val="a4"/>
              <w:jc w:val="center"/>
            </w:pPr>
            <w:r>
              <w:t>3</w:t>
            </w:r>
          </w:p>
        </w:tc>
        <w:tc>
          <w:tcPr>
            <w:tcW w:w="2216" w:type="dxa"/>
            <w:gridSpan w:val="2"/>
          </w:tcPr>
          <w:p w:rsidR="003367CF" w:rsidRPr="005D1B6C" w:rsidRDefault="003367CF" w:rsidP="001D1B5F">
            <w:pPr>
              <w:pStyle w:val="a4"/>
            </w:pPr>
            <w:r>
              <w:t xml:space="preserve">Замена </w:t>
            </w:r>
            <w:r w:rsidRPr="005D1B6C">
              <w:t xml:space="preserve"> водонапорной башни</w:t>
            </w:r>
          </w:p>
        </w:tc>
        <w:tc>
          <w:tcPr>
            <w:tcW w:w="2284" w:type="dxa"/>
          </w:tcPr>
          <w:p w:rsidR="003367CF" w:rsidRPr="005D1B6C" w:rsidRDefault="003367CF" w:rsidP="001D1B5F">
            <w:pPr>
              <w:pStyle w:val="a4"/>
            </w:pPr>
            <w:r w:rsidRPr="005D1B6C">
              <w:t>Повышение надежности работы системы водоснабжения.</w:t>
            </w:r>
          </w:p>
        </w:tc>
        <w:tc>
          <w:tcPr>
            <w:tcW w:w="1260" w:type="dxa"/>
          </w:tcPr>
          <w:p w:rsidR="003367CF" w:rsidRPr="005D1B6C" w:rsidRDefault="003367CF" w:rsidP="001D1B5F">
            <w:pPr>
              <w:pStyle w:val="a4"/>
              <w:jc w:val="center"/>
            </w:pPr>
            <w:r>
              <w:t>2 шт</w:t>
            </w:r>
            <w:r w:rsidRPr="005D1B6C">
              <w:t>.</w:t>
            </w:r>
          </w:p>
        </w:tc>
        <w:tc>
          <w:tcPr>
            <w:tcW w:w="1596" w:type="dxa"/>
            <w:gridSpan w:val="2"/>
          </w:tcPr>
          <w:p w:rsidR="003367CF" w:rsidRPr="005D1B6C" w:rsidRDefault="003367CF" w:rsidP="001D1B5F">
            <w:pPr>
              <w:pStyle w:val="a4"/>
              <w:jc w:val="center"/>
            </w:pPr>
            <w:r>
              <w:t>3000 ,0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1500,0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13" w:type="dxa"/>
            <w:textDirection w:val="btLr"/>
          </w:tcPr>
          <w:p w:rsidR="003367CF" w:rsidRPr="005D1B6C" w:rsidRDefault="003367CF" w:rsidP="001D1B5F">
            <w:pPr>
              <w:pStyle w:val="a4"/>
              <w:ind w:left="113" w:right="113"/>
            </w:pPr>
            <w:r>
              <w:t>1500,0</w:t>
            </w:r>
          </w:p>
        </w:tc>
        <w:tc>
          <w:tcPr>
            <w:tcW w:w="585" w:type="dxa"/>
            <w:gridSpan w:val="2"/>
            <w:textDirection w:val="btLr"/>
          </w:tcPr>
          <w:p w:rsidR="003367CF" w:rsidRPr="005D1B6C" w:rsidRDefault="003367CF" w:rsidP="001D1B5F">
            <w:pPr>
              <w:pStyle w:val="a4"/>
              <w:ind w:left="113" w:right="113"/>
            </w:pPr>
            <w:r>
              <w:t>0</w:t>
            </w:r>
          </w:p>
        </w:tc>
        <w:tc>
          <w:tcPr>
            <w:tcW w:w="482" w:type="dxa"/>
            <w:textDirection w:val="btLr"/>
          </w:tcPr>
          <w:p w:rsidR="003367CF" w:rsidRPr="005D1B6C" w:rsidRDefault="003367CF" w:rsidP="001D1B5F">
            <w:pPr>
              <w:pStyle w:val="a4"/>
              <w:ind w:left="113" w:right="113"/>
            </w:pPr>
            <w:r>
              <w:t>0</w:t>
            </w:r>
          </w:p>
        </w:tc>
      </w:tr>
      <w:tr w:rsidR="003367CF" w:rsidRPr="001A1893" w:rsidTr="001D1B5F">
        <w:trPr>
          <w:cantSplit/>
          <w:trHeight w:val="1134"/>
        </w:trPr>
        <w:tc>
          <w:tcPr>
            <w:tcW w:w="636" w:type="dxa"/>
          </w:tcPr>
          <w:p w:rsidR="003367CF" w:rsidRPr="005D1B6C" w:rsidRDefault="003367CF" w:rsidP="001D1B5F">
            <w:pPr>
              <w:pStyle w:val="a4"/>
              <w:jc w:val="center"/>
            </w:pPr>
            <w:r>
              <w:lastRenderedPageBreak/>
              <w:t>4</w:t>
            </w:r>
          </w:p>
        </w:tc>
        <w:tc>
          <w:tcPr>
            <w:tcW w:w="2216" w:type="dxa"/>
            <w:gridSpan w:val="2"/>
          </w:tcPr>
          <w:p w:rsidR="003367CF" w:rsidRPr="0053496B" w:rsidRDefault="003367CF" w:rsidP="001D1B5F">
            <w:pPr>
              <w:pStyle w:val="a4"/>
              <w:rPr>
                <w:rStyle w:val="a8"/>
                <w:b w:val="0"/>
                <w:bCs/>
              </w:rPr>
            </w:pPr>
            <w:r w:rsidRPr="0053496B">
              <w:rPr>
                <w:rStyle w:val="a8"/>
                <w:b w:val="0"/>
                <w:bCs/>
              </w:rPr>
              <w:t>Бурение новых скважин</w:t>
            </w:r>
          </w:p>
        </w:tc>
        <w:tc>
          <w:tcPr>
            <w:tcW w:w="2284" w:type="dxa"/>
          </w:tcPr>
          <w:p w:rsidR="003367CF" w:rsidRPr="005D1B6C" w:rsidRDefault="003367CF" w:rsidP="001D1B5F">
            <w:pPr>
              <w:pStyle w:val="a4"/>
            </w:pPr>
            <w:r w:rsidRPr="005D1B6C">
              <w:t>Повышение надежности работы системы водоснабжения, снижение потерь воды,</w:t>
            </w:r>
          </w:p>
        </w:tc>
        <w:tc>
          <w:tcPr>
            <w:tcW w:w="1260" w:type="dxa"/>
          </w:tcPr>
          <w:p w:rsidR="003367CF" w:rsidRPr="005D1B6C" w:rsidRDefault="003367CF" w:rsidP="001D1B5F">
            <w:pPr>
              <w:pStyle w:val="a4"/>
              <w:jc w:val="center"/>
            </w:pPr>
            <w:r>
              <w:t>1 шт</w:t>
            </w:r>
            <w:r w:rsidRPr="005D1B6C">
              <w:t>.</w:t>
            </w:r>
          </w:p>
        </w:tc>
        <w:tc>
          <w:tcPr>
            <w:tcW w:w="1596" w:type="dxa"/>
            <w:gridSpan w:val="2"/>
          </w:tcPr>
          <w:p w:rsidR="003367CF" w:rsidRPr="005D1B6C" w:rsidRDefault="003367CF" w:rsidP="001D1B5F">
            <w:pPr>
              <w:pStyle w:val="a4"/>
              <w:jc w:val="center"/>
            </w:pPr>
            <w:r>
              <w:t>1500,0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13" w:type="dxa"/>
            <w:textDirection w:val="btLr"/>
          </w:tcPr>
          <w:p w:rsidR="003367CF" w:rsidRPr="005D1B6C" w:rsidRDefault="003367CF" w:rsidP="001D1B5F">
            <w:pPr>
              <w:pStyle w:val="a4"/>
              <w:ind w:left="113" w:right="113"/>
            </w:pPr>
            <w:r>
              <w:t>0</w:t>
            </w:r>
          </w:p>
        </w:tc>
        <w:tc>
          <w:tcPr>
            <w:tcW w:w="585" w:type="dxa"/>
            <w:gridSpan w:val="2"/>
            <w:textDirection w:val="btLr"/>
          </w:tcPr>
          <w:p w:rsidR="003367CF" w:rsidRPr="005D1B6C" w:rsidRDefault="003367CF" w:rsidP="001D1B5F">
            <w:pPr>
              <w:pStyle w:val="a4"/>
              <w:ind w:left="113" w:right="113"/>
            </w:pPr>
            <w:r>
              <w:t>1500,0</w:t>
            </w:r>
          </w:p>
        </w:tc>
        <w:tc>
          <w:tcPr>
            <w:tcW w:w="482" w:type="dxa"/>
            <w:textDirection w:val="btLr"/>
          </w:tcPr>
          <w:p w:rsidR="003367CF" w:rsidRPr="005D1B6C" w:rsidRDefault="003367CF" w:rsidP="001D1B5F">
            <w:pPr>
              <w:pStyle w:val="a4"/>
              <w:ind w:left="113" w:right="113"/>
            </w:pPr>
            <w:r>
              <w:t>0</w:t>
            </w:r>
          </w:p>
        </w:tc>
      </w:tr>
      <w:tr w:rsidR="003367CF" w:rsidRPr="001A1893" w:rsidTr="001D1B5F">
        <w:trPr>
          <w:cantSplit/>
          <w:trHeight w:val="1134"/>
        </w:trPr>
        <w:tc>
          <w:tcPr>
            <w:tcW w:w="636" w:type="dxa"/>
          </w:tcPr>
          <w:p w:rsidR="003367CF" w:rsidRPr="005D1B6C" w:rsidRDefault="003367CF" w:rsidP="001D1B5F">
            <w:pPr>
              <w:pStyle w:val="a4"/>
              <w:jc w:val="center"/>
            </w:pPr>
            <w:r>
              <w:t>5</w:t>
            </w:r>
          </w:p>
        </w:tc>
        <w:tc>
          <w:tcPr>
            <w:tcW w:w="2216" w:type="dxa"/>
            <w:gridSpan w:val="2"/>
          </w:tcPr>
          <w:p w:rsidR="003367CF" w:rsidRPr="0053496B" w:rsidRDefault="003367CF" w:rsidP="001D1B5F">
            <w:pPr>
              <w:pStyle w:val="a4"/>
              <w:rPr>
                <w:b/>
              </w:rPr>
            </w:pPr>
            <w:r w:rsidRPr="0053496B">
              <w:rPr>
                <w:rStyle w:val="a8"/>
                <w:b w:val="0"/>
                <w:bCs/>
              </w:rPr>
              <w:t>Итого, необходимый объем капитальных  вложений</w:t>
            </w:r>
          </w:p>
        </w:tc>
        <w:tc>
          <w:tcPr>
            <w:tcW w:w="2284" w:type="dxa"/>
          </w:tcPr>
          <w:p w:rsidR="003367CF" w:rsidRPr="005D1B6C" w:rsidRDefault="003367CF" w:rsidP="001D1B5F">
            <w:pPr>
              <w:pStyle w:val="a4"/>
            </w:pPr>
          </w:p>
        </w:tc>
        <w:tc>
          <w:tcPr>
            <w:tcW w:w="1260" w:type="dxa"/>
          </w:tcPr>
          <w:p w:rsidR="003367CF" w:rsidRPr="005D1B6C" w:rsidRDefault="003367CF" w:rsidP="001D1B5F">
            <w:pPr>
              <w:pStyle w:val="a4"/>
              <w:jc w:val="center"/>
            </w:pPr>
          </w:p>
        </w:tc>
        <w:tc>
          <w:tcPr>
            <w:tcW w:w="1596" w:type="dxa"/>
            <w:gridSpan w:val="2"/>
          </w:tcPr>
          <w:p w:rsidR="003367CF" w:rsidRPr="005D1B6C" w:rsidRDefault="003367CF" w:rsidP="001D1B5F">
            <w:pPr>
              <w:pStyle w:val="a4"/>
              <w:jc w:val="center"/>
            </w:pPr>
            <w:r>
              <w:t>12750,0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0</w:t>
            </w:r>
          </w:p>
        </w:tc>
        <w:tc>
          <w:tcPr>
            <w:tcW w:w="598" w:type="dxa"/>
            <w:textDirection w:val="btLr"/>
          </w:tcPr>
          <w:p w:rsidR="003367CF" w:rsidRPr="005D1B6C" w:rsidRDefault="003367CF" w:rsidP="001D1B5F">
            <w:pPr>
              <w:pStyle w:val="a4"/>
              <w:ind w:left="113" w:right="113"/>
            </w:pPr>
            <w:r>
              <w:t>1500,0</w:t>
            </w:r>
          </w:p>
        </w:tc>
        <w:tc>
          <w:tcPr>
            <w:tcW w:w="598" w:type="dxa"/>
            <w:textDirection w:val="btLr"/>
          </w:tcPr>
          <w:p w:rsidR="003367CF" w:rsidRPr="005D1B6C" w:rsidRDefault="003367CF" w:rsidP="001D1B5F">
            <w:pPr>
              <w:pStyle w:val="a4"/>
              <w:ind w:left="113" w:right="113"/>
            </w:pPr>
            <w:r>
              <w:t>2000,0</w:t>
            </w:r>
          </w:p>
        </w:tc>
        <w:tc>
          <w:tcPr>
            <w:tcW w:w="598" w:type="dxa"/>
            <w:textDirection w:val="btLr"/>
          </w:tcPr>
          <w:p w:rsidR="003367CF" w:rsidRPr="005D1B6C" w:rsidRDefault="003367CF" w:rsidP="001D1B5F">
            <w:pPr>
              <w:pStyle w:val="a4"/>
              <w:ind w:left="113" w:right="113"/>
            </w:pPr>
            <w:r>
              <w:t>2000,0</w:t>
            </w:r>
          </w:p>
        </w:tc>
        <w:tc>
          <w:tcPr>
            <w:tcW w:w="598" w:type="dxa"/>
            <w:textDirection w:val="btLr"/>
          </w:tcPr>
          <w:p w:rsidR="003367CF" w:rsidRPr="005D1B6C" w:rsidRDefault="003367CF" w:rsidP="001D1B5F">
            <w:pPr>
              <w:pStyle w:val="a4"/>
              <w:ind w:left="113" w:right="113"/>
            </w:pPr>
            <w:r>
              <w:t>2000,0</w:t>
            </w:r>
          </w:p>
        </w:tc>
        <w:tc>
          <w:tcPr>
            <w:tcW w:w="513" w:type="dxa"/>
            <w:textDirection w:val="btLr"/>
          </w:tcPr>
          <w:p w:rsidR="003367CF" w:rsidRPr="005D1B6C" w:rsidRDefault="003367CF" w:rsidP="001D1B5F">
            <w:pPr>
              <w:pStyle w:val="a4"/>
              <w:ind w:left="113" w:right="113"/>
            </w:pPr>
            <w:r>
              <w:t>1600,0</w:t>
            </w:r>
          </w:p>
        </w:tc>
        <w:tc>
          <w:tcPr>
            <w:tcW w:w="585" w:type="dxa"/>
            <w:gridSpan w:val="2"/>
            <w:textDirection w:val="btLr"/>
          </w:tcPr>
          <w:p w:rsidR="003367CF" w:rsidRPr="005D1B6C" w:rsidRDefault="003367CF" w:rsidP="001D1B5F">
            <w:pPr>
              <w:pStyle w:val="a4"/>
              <w:ind w:left="113" w:right="113"/>
            </w:pPr>
            <w:r>
              <w:t>2650,0</w:t>
            </w:r>
          </w:p>
        </w:tc>
        <w:tc>
          <w:tcPr>
            <w:tcW w:w="482" w:type="dxa"/>
            <w:textDirection w:val="btLr"/>
          </w:tcPr>
          <w:p w:rsidR="003367CF" w:rsidRPr="005D1B6C" w:rsidRDefault="003367CF" w:rsidP="001D1B5F">
            <w:pPr>
              <w:pStyle w:val="a4"/>
              <w:ind w:left="113" w:right="113"/>
            </w:pPr>
            <w:r>
              <w:t>0</w:t>
            </w:r>
          </w:p>
        </w:tc>
      </w:tr>
    </w:tbl>
    <w:p w:rsidR="003367CF" w:rsidRDefault="003367CF" w:rsidP="00B93F79">
      <w:pPr>
        <w:pStyle w:val="a4"/>
        <w:shd w:val="clear" w:color="auto" w:fill="FFFFFF"/>
        <w:jc w:val="right"/>
      </w:pPr>
      <w:r w:rsidRPr="005D1B6C">
        <w:t xml:space="preserve">Таблица </w:t>
      </w:r>
      <w:r w:rsidR="00CC2F16">
        <w:t>7</w:t>
      </w:r>
      <w:r w:rsidRPr="005D1B6C">
        <w:t>.</w:t>
      </w:r>
    </w:p>
    <w:p w:rsidR="003367CF" w:rsidRPr="004239DE" w:rsidRDefault="003367CF" w:rsidP="00B93F79">
      <w:pPr>
        <w:pStyle w:val="a4"/>
        <w:shd w:val="clear" w:color="auto" w:fill="FFFFFF"/>
        <w:jc w:val="center"/>
        <w:rPr>
          <w:b/>
        </w:rPr>
      </w:pPr>
      <w:r w:rsidRPr="004239DE">
        <w:rPr>
          <w:b/>
        </w:rPr>
        <w:t xml:space="preserve"> Оценка финансовых потребностей на реализацию мероприятий по строительству, реконструкции и модернизации коммунальной инфраструктуры в части электроснабжения</w:t>
      </w:r>
    </w:p>
    <w:tbl>
      <w:tblPr>
        <w:tblW w:w="15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2180"/>
        <w:gridCol w:w="2285"/>
        <w:gridCol w:w="1408"/>
        <w:gridCol w:w="1718"/>
        <w:gridCol w:w="590"/>
        <w:gridCol w:w="590"/>
        <w:gridCol w:w="590"/>
        <w:gridCol w:w="590"/>
        <w:gridCol w:w="590"/>
        <w:gridCol w:w="590"/>
        <w:gridCol w:w="590"/>
        <w:gridCol w:w="590"/>
        <w:gridCol w:w="590"/>
        <w:gridCol w:w="590"/>
        <w:gridCol w:w="590"/>
        <w:gridCol w:w="590"/>
      </w:tblGrid>
      <w:tr w:rsidR="003367CF" w:rsidRPr="001A1893" w:rsidTr="001D1B5F">
        <w:trPr>
          <w:trHeight w:val="251"/>
        </w:trPr>
        <w:tc>
          <w:tcPr>
            <w:tcW w:w="636" w:type="dxa"/>
            <w:vMerge w:val="restart"/>
          </w:tcPr>
          <w:p w:rsidR="003367CF" w:rsidRPr="0053496B" w:rsidRDefault="003367CF" w:rsidP="001D1B5F">
            <w:pPr>
              <w:pStyle w:val="a4"/>
              <w:jc w:val="center"/>
              <w:rPr>
                <w:b/>
              </w:rPr>
            </w:pPr>
            <w:r w:rsidRPr="0053496B">
              <w:rPr>
                <w:rStyle w:val="a8"/>
                <w:b w:val="0"/>
                <w:bCs/>
              </w:rPr>
              <w:t>№</w:t>
            </w:r>
          </w:p>
        </w:tc>
        <w:tc>
          <w:tcPr>
            <w:tcW w:w="2180" w:type="dxa"/>
            <w:vMerge w:val="restart"/>
          </w:tcPr>
          <w:p w:rsidR="003367CF" w:rsidRPr="0053496B" w:rsidRDefault="003367CF" w:rsidP="001D1B5F">
            <w:pPr>
              <w:pStyle w:val="a4"/>
              <w:jc w:val="center"/>
              <w:rPr>
                <w:b/>
              </w:rPr>
            </w:pPr>
            <w:r w:rsidRPr="0053496B">
              <w:rPr>
                <w:rStyle w:val="a8"/>
                <w:b w:val="0"/>
                <w:bCs/>
              </w:rPr>
              <w:t>Технические мероприятия</w:t>
            </w:r>
          </w:p>
        </w:tc>
        <w:tc>
          <w:tcPr>
            <w:tcW w:w="2285" w:type="dxa"/>
            <w:vMerge w:val="restart"/>
          </w:tcPr>
          <w:p w:rsidR="003367CF" w:rsidRPr="0053496B" w:rsidRDefault="003367CF" w:rsidP="001D1B5F">
            <w:pPr>
              <w:pStyle w:val="a4"/>
              <w:jc w:val="center"/>
              <w:rPr>
                <w:b/>
              </w:rPr>
            </w:pPr>
            <w:r w:rsidRPr="0053496B">
              <w:rPr>
                <w:rStyle w:val="a8"/>
                <w:b w:val="0"/>
                <w:bCs/>
              </w:rPr>
              <w:t>Цель проекта</w:t>
            </w:r>
          </w:p>
        </w:tc>
        <w:tc>
          <w:tcPr>
            <w:tcW w:w="1408" w:type="dxa"/>
            <w:vMerge w:val="restart"/>
          </w:tcPr>
          <w:p w:rsidR="003367CF" w:rsidRPr="0053496B" w:rsidRDefault="003367CF" w:rsidP="001D1B5F">
            <w:pPr>
              <w:pStyle w:val="a4"/>
              <w:jc w:val="center"/>
              <w:rPr>
                <w:b/>
              </w:rPr>
            </w:pPr>
            <w:r w:rsidRPr="0053496B">
              <w:rPr>
                <w:rStyle w:val="a8"/>
                <w:b w:val="0"/>
                <w:bCs/>
              </w:rPr>
              <w:t>Ед. измерения</w:t>
            </w:r>
          </w:p>
        </w:tc>
        <w:tc>
          <w:tcPr>
            <w:tcW w:w="1718" w:type="dxa"/>
            <w:vMerge w:val="restart"/>
          </w:tcPr>
          <w:p w:rsidR="003367CF" w:rsidRPr="0053496B" w:rsidRDefault="003367CF" w:rsidP="001D1B5F">
            <w:pPr>
              <w:pStyle w:val="a4"/>
              <w:jc w:val="center"/>
              <w:rPr>
                <w:rStyle w:val="a8"/>
                <w:b w:val="0"/>
                <w:bCs/>
              </w:rPr>
            </w:pPr>
            <w:r w:rsidRPr="0053496B">
              <w:rPr>
                <w:rStyle w:val="a8"/>
                <w:b w:val="0"/>
                <w:bCs/>
              </w:rPr>
              <w:t xml:space="preserve">Итого вложений, </w:t>
            </w:r>
          </w:p>
          <w:p w:rsidR="003367CF" w:rsidRPr="0053496B" w:rsidRDefault="003367CF" w:rsidP="001D1B5F">
            <w:pPr>
              <w:pStyle w:val="a4"/>
              <w:jc w:val="center"/>
              <w:rPr>
                <w:b/>
              </w:rPr>
            </w:pPr>
            <w:r w:rsidRPr="0053496B">
              <w:rPr>
                <w:rStyle w:val="a8"/>
                <w:b w:val="0"/>
                <w:bCs/>
              </w:rPr>
              <w:t>тыс. руб.</w:t>
            </w:r>
          </w:p>
        </w:tc>
        <w:tc>
          <w:tcPr>
            <w:tcW w:w="7080" w:type="dxa"/>
            <w:gridSpan w:val="12"/>
          </w:tcPr>
          <w:p w:rsidR="003367CF" w:rsidRPr="0053496B" w:rsidRDefault="003367CF" w:rsidP="001D1B5F">
            <w:pPr>
              <w:pStyle w:val="a4"/>
              <w:jc w:val="center"/>
              <w:rPr>
                <w:b/>
              </w:rPr>
            </w:pPr>
            <w:r w:rsidRPr="0053496B">
              <w:rPr>
                <w:rStyle w:val="a8"/>
                <w:b w:val="0"/>
                <w:bCs/>
              </w:rPr>
              <w:t>Объем необходимых капитальных вложений, тыс. руб.</w:t>
            </w:r>
          </w:p>
        </w:tc>
      </w:tr>
      <w:tr w:rsidR="003367CF" w:rsidRPr="001A1893" w:rsidTr="001D1B5F">
        <w:trPr>
          <w:cantSplit/>
          <w:trHeight w:val="1173"/>
        </w:trPr>
        <w:tc>
          <w:tcPr>
            <w:tcW w:w="636" w:type="dxa"/>
            <w:vMerge/>
          </w:tcPr>
          <w:p w:rsidR="003367CF" w:rsidRPr="007C7F07" w:rsidRDefault="003367CF" w:rsidP="001D1B5F">
            <w:pPr>
              <w:pStyle w:val="a4"/>
              <w:jc w:val="center"/>
            </w:pPr>
          </w:p>
        </w:tc>
        <w:tc>
          <w:tcPr>
            <w:tcW w:w="2180" w:type="dxa"/>
            <w:vMerge/>
          </w:tcPr>
          <w:p w:rsidR="003367CF" w:rsidRPr="007C7F07" w:rsidRDefault="003367CF" w:rsidP="001D1B5F">
            <w:pPr>
              <w:pStyle w:val="a4"/>
            </w:pPr>
          </w:p>
        </w:tc>
        <w:tc>
          <w:tcPr>
            <w:tcW w:w="2285" w:type="dxa"/>
            <w:vMerge/>
          </w:tcPr>
          <w:p w:rsidR="003367CF" w:rsidRPr="007C7F07" w:rsidRDefault="003367CF" w:rsidP="001D1B5F">
            <w:pPr>
              <w:pStyle w:val="a4"/>
            </w:pPr>
          </w:p>
        </w:tc>
        <w:tc>
          <w:tcPr>
            <w:tcW w:w="1408" w:type="dxa"/>
            <w:vMerge/>
          </w:tcPr>
          <w:p w:rsidR="003367CF" w:rsidRPr="007C7F07" w:rsidRDefault="003367CF" w:rsidP="001D1B5F">
            <w:pPr>
              <w:pStyle w:val="a4"/>
            </w:pPr>
          </w:p>
        </w:tc>
        <w:tc>
          <w:tcPr>
            <w:tcW w:w="1718" w:type="dxa"/>
            <w:vMerge/>
          </w:tcPr>
          <w:p w:rsidR="003367CF" w:rsidRPr="007C7F07" w:rsidRDefault="003367CF" w:rsidP="001D1B5F">
            <w:pPr>
              <w:pStyle w:val="a4"/>
            </w:pPr>
          </w:p>
        </w:tc>
        <w:tc>
          <w:tcPr>
            <w:tcW w:w="590" w:type="dxa"/>
            <w:textDirection w:val="btLr"/>
          </w:tcPr>
          <w:p w:rsidR="003367CF" w:rsidRPr="007C7F07" w:rsidRDefault="003367CF" w:rsidP="001D1B5F">
            <w:pPr>
              <w:pStyle w:val="a4"/>
              <w:ind w:left="113" w:right="113"/>
            </w:pPr>
            <w:r w:rsidRPr="007C7F07">
              <w:t>201</w:t>
            </w:r>
            <w:r>
              <w:t>5</w:t>
            </w:r>
          </w:p>
        </w:tc>
        <w:tc>
          <w:tcPr>
            <w:tcW w:w="590" w:type="dxa"/>
            <w:textDirection w:val="btLr"/>
          </w:tcPr>
          <w:p w:rsidR="003367CF" w:rsidRPr="007C7F07" w:rsidRDefault="003367CF" w:rsidP="001D1B5F">
            <w:pPr>
              <w:pStyle w:val="a4"/>
              <w:ind w:left="113" w:right="113"/>
            </w:pPr>
            <w:r w:rsidRPr="007C7F07">
              <w:t>201</w:t>
            </w:r>
            <w:r>
              <w:t>6</w:t>
            </w:r>
          </w:p>
        </w:tc>
        <w:tc>
          <w:tcPr>
            <w:tcW w:w="590" w:type="dxa"/>
            <w:textDirection w:val="btLr"/>
          </w:tcPr>
          <w:p w:rsidR="003367CF" w:rsidRPr="007C7F07" w:rsidRDefault="003367CF" w:rsidP="001D1B5F">
            <w:pPr>
              <w:pStyle w:val="a4"/>
              <w:ind w:left="113" w:right="113"/>
            </w:pPr>
            <w:r w:rsidRPr="007C7F07">
              <w:t>201</w:t>
            </w:r>
            <w:r>
              <w:t>7</w:t>
            </w:r>
          </w:p>
        </w:tc>
        <w:tc>
          <w:tcPr>
            <w:tcW w:w="590" w:type="dxa"/>
            <w:textDirection w:val="btLr"/>
          </w:tcPr>
          <w:p w:rsidR="003367CF" w:rsidRPr="007C7F07" w:rsidRDefault="003367CF" w:rsidP="001D1B5F">
            <w:pPr>
              <w:pStyle w:val="a4"/>
              <w:ind w:left="113" w:right="113"/>
            </w:pPr>
            <w:r w:rsidRPr="007C7F07">
              <w:t>201</w:t>
            </w:r>
            <w:r>
              <w:t>8</w:t>
            </w:r>
          </w:p>
        </w:tc>
        <w:tc>
          <w:tcPr>
            <w:tcW w:w="590" w:type="dxa"/>
            <w:textDirection w:val="btLr"/>
          </w:tcPr>
          <w:p w:rsidR="003367CF" w:rsidRPr="007C7F07" w:rsidRDefault="003367CF" w:rsidP="001D1B5F">
            <w:pPr>
              <w:pStyle w:val="a4"/>
              <w:ind w:left="113" w:right="113"/>
            </w:pPr>
            <w:r w:rsidRPr="007C7F07">
              <w:t>201</w:t>
            </w:r>
            <w:r>
              <w:t>9</w:t>
            </w:r>
          </w:p>
        </w:tc>
        <w:tc>
          <w:tcPr>
            <w:tcW w:w="590" w:type="dxa"/>
            <w:textDirection w:val="btLr"/>
          </w:tcPr>
          <w:p w:rsidR="003367CF" w:rsidRPr="007C7F07" w:rsidRDefault="003367CF" w:rsidP="001D1B5F">
            <w:pPr>
              <w:pStyle w:val="a4"/>
              <w:ind w:left="113" w:right="113"/>
            </w:pPr>
            <w:r w:rsidRPr="007C7F07">
              <w:t>20</w:t>
            </w:r>
            <w:r>
              <w:t>20</w:t>
            </w:r>
          </w:p>
        </w:tc>
        <w:tc>
          <w:tcPr>
            <w:tcW w:w="590" w:type="dxa"/>
            <w:textDirection w:val="btLr"/>
          </w:tcPr>
          <w:p w:rsidR="003367CF" w:rsidRPr="007C7F07" w:rsidRDefault="003367CF" w:rsidP="001D1B5F">
            <w:pPr>
              <w:pStyle w:val="a4"/>
              <w:ind w:left="113" w:right="113"/>
            </w:pPr>
            <w:r w:rsidRPr="007C7F07">
              <w:t>202</w:t>
            </w:r>
            <w:r>
              <w:t>1</w:t>
            </w:r>
          </w:p>
        </w:tc>
        <w:tc>
          <w:tcPr>
            <w:tcW w:w="590" w:type="dxa"/>
            <w:textDirection w:val="btLr"/>
          </w:tcPr>
          <w:p w:rsidR="003367CF" w:rsidRPr="007C7F07" w:rsidRDefault="003367CF" w:rsidP="001D1B5F">
            <w:pPr>
              <w:pStyle w:val="a4"/>
              <w:ind w:left="113" w:right="113"/>
            </w:pPr>
            <w:r w:rsidRPr="007C7F07">
              <w:t>202</w:t>
            </w:r>
            <w:r>
              <w:t>2</w:t>
            </w:r>
          </w:p>
        </w:tc>
        <w:tc>
          <w:tcPr>
            <w:tcW w:w="590" w:type="dxa"/>
            <w:textDirection w:val="btLr"/>
          </w:tcPr>
          <w:p w:rsidR="003367CF" w:rsidRPr="007C7F07" w:rsidRDefault="003367CF" w:rsidP="001D1B5F">
            <w:pPr>
              <w:pStyle w:val="a4"/>
              <w:ind w:left="113" w:right="113"/>
            </w:pPr>
            <w:r w:rsidRPr="007C7F07">
              <w:t>202</w:t>
            </w:r>
            <w:r>
              <w:t>3</w:t>
            </w:r>
          </w:p>
        </w:tc>
        <w:tc>
          <w:tcPr>
            <w:tcW w:w="590" w:type="dxa"/>
            <w:textDirection w:val="btLr"/>
          </w:tcPr>
          <w:p w:rsidR="003367CF" w:rsidRPr="007C7F07" w:rsidRDefault="003367CF" w:rsidP="001D1B5F">
            <w:pPr>
              <w:pStyle w:val="a4"/>
              <w:ind w:left="113" w:right="113"/>
            </w:pPr>
            <w:r w:rsidRPr="007C7F07">
              <w:t>202</w:t>
            </w:r>
            <w:r>
              <w:t>4</w:t>
            </w:r>
          </w:p>
        </w:tc>
        <w:tc>
          <w:tcPr>
            <w:tcW w:w="590" w:type="dxa"/>
            <w:textDirection w:val="btLr"/>
          </w:tcPr>
          <w:p w:rsidR="003367CF" w:rsidRPr="007C7F07" w:rsidRDefault="003367CF" w:rsidP="001D1B5F">
            <w:pPr>
              <w:pStyle w:val="a4"/>
              <w:ind w:left="113" w:right="113"/>
            </w:pPr>
            <w:r w:rsidRPr="007C7F07">
              <w:t>202</w:t>
            </w:r>
            <w:r>
              <w:t>5</w:t>
            </w:r>
          </w:p>
        </w:tc>
        <w:tc>
          <w:tcPr>
            <w:tcW w:w="590" w:type="dxa"/>
            <w:textDirection w:val="btLr"/>
          </w:tcPr>
          <w:p w:rsidR="003367CF" w:rsidRPr="007C7F07" w:rsidRDefault="003367CF" w:rsidP="001D1B5F">
            <w:pPr>
              <w:pStyle w:val="a4"/>
              <w:ind w:left="113" w:right="113"/>
            </w:pPr>
            <w:r w:rsidRPr="007C7F07">
              <w:t>202</w:t>
            </w:r>
            <w:r>
              <w:t>6</w:t>
            </w:r>
          </w:p>
        </w:tc>
      </w:tr>
      <w:tr w:rsidR="003367CF" w:rsidRPr="001A1893" w:rsidTr="001D1B5F">
        <w:trPr>
          <w:trHeight w:val="390"/>
        </w:trPr>
        <w:tc>
          <w:tcPr>
            <w:tcW w:w="15307" w:type="dxa"/>
            <w:gridSpan w:val="17"/>
          </w:tcPr>
          <w:p w:rsidR="003367CF" w:rsidRPr="0053496B" w:rsidRDefault="003367CF" w:rsidP="001D1B5F">
            <w:pPr>
              <w:pStyle w:val="a4"/>
              <w:jc w:val="center"/>
              <w:rPr>
                <w:b/>
              </w:rPr>
            </w:pPr>
            <w:r w:rsidRPr="0053496B">
              <w:rPr>
                <w:b/>
              </w:rPr>
              <w:t>Электроснабжение</w:t>
            </w:r>
          </w:p>
        </w:tc>
      </w:tr>
      <w:tr w:rsidR="003367CF" w:rsidRPr="001A1893" w:rsidTr="001D1B5F">
        <w:trPr>
          <w:cantSplit/>
          <w:trHeight w:val="1381"/>
        </w:trPr>
        <w:tc>
          <w:tcPr>
            <w:tcW w:w="636" w:type="dxa"/>
          </w:tcPr>
          <w:p w:rsidR="003367CF" w:rsidRPr="007C7F07" w:rsidRDefault="003367CF" w:rsidP="001D1B5F">
            <w:pPr>
              <w:pStyle w:val="a4"/>
              <w:jc w:val="center"/>
            </w:pPr>
            <w:r w:rsidRPr="007C7F07">
              <w:t>1</w:t>
            </w:r>
          </w:p>
        </w:tc>
        <w:tc>
          <w:tcPr>
            <w:tcW w:w="2180" w:type="dxa"/>
          </w:tcPr>
          <w:p w:rsidR="003367CF" w:rsidRPr="007C7F07" w:rsidRDefault="003367CF" w:rsidP="001D1B5F">
            <w:pPr>
              <w:pStyle w:val="a4"/>
            </w:pPr>
            <w:r>
              <w:t xml:space="preserve">Реконструкция </w:t>
            </w:r>
            <w:r w:rsidRPr="007C7F07">
              <w:t xml:space="preserve"> сетей электроснабжения</w:t>
            </w:r>
          </w:p>
        </w:tc>
        <w:tc>
          <w:tcPr>
            <w:tcW w:w="2285" w:type="dxa"/>
          </w:tcPr>
          <w:p w:rsidR="003367CF" w:rsidRPr="005D1B6C" w:rsidRDefault="003367CF" w:rsidP="001D1B5F">
            <w:pPr>
              <w:pStyle w:val="a4"/>
            </w:pPr>
            <w:r w:rsidRPr="005D1B6C">
              <w:t xml:space="preserve">Повышение надежности работы системы </w:t>
            </w:r>
            <w:r>
              <w:t>электроснабжения</w:t>
            </w:r>
          </w:p>
        </w:tc>
        <w:tc>
          <w:tcPr>
            <w:tcW w:w="1408" w:type="dxa"/>
          </w:tcPr>
          <w:p w:rsidR="003367CF" w:rsidRPr="007C7F07" w:rsidRDefault="003367CF" w:rsidP="001D1B5F">
            <w:pPr>
              <w:pStyle w:val="a4"/>
              <w:jc w:val="center"/>
            </w:pPr>
            <w:r w:rsidRPr="007C7F07">
              <w:t>км.</w:t>
            </w:r>
          </w:p>
        </w:tc>
        <w:tc>
          <w:tcPr>
            <w:tcW w:w="1718" w:type="dxa"/>
          </w:tcPr>
          <w:p w:rsidR="003367CF" w:rsidRPr="007C7F07" w:rsidRDefault="003367CF" w:rsidP="001D1B5F">
            <w:pPr>
              <w:pStyle w:val="a4"/>
              <w:jc w:val="center"/>
            </w:pPr>
          </w:p>
        </w:tc>
        <w:tc>
          <w:tcPr>
            <w:tcW w:w="590" w:type="dxa"/>
            <w:textDirection w:val="btLr"/>
          </w:tcPr>
          <w:p w:rsidR="003367CF" w:rsidRPr="007C7F07" w:rsidRDefault="003367CF" w:rsidP="001D1B5F">
            <w:pPr>
              <w:pStyle w:val="a4"/>
              <w:ind w:left="113" w:right="113"/>
            </w:pPr>
          </w:p>
        </w:tc>
        <w:tc>
          <w:tcPr>
            <w:tcW w:w="590" w:type="dxa"/>
            <w:textDirection w:val="btLr"/>
          </w:tcPr>
          <w:p w:rsidR="003367CF" w:rsidRPr="007C7F07" w:rsidRDefault="003367CF" w:rsidP="001D1B5F">
            <w:pPr>
              <w:pStyle w:val="a4"/>
              <w:ind w:left="113" w:right="113"/>
            </w:pPr>
          </w:p>
        </w:tc>
        <w:tc>
          <w:tcPr>
            <w:tcW w:w="590" w:type="dxa"/>
            <w:textDirection w:val="btLr"/>
          </w:tcPr>
          <w:p w:rsidR="003367CF" w:rsidRPr="007C7F07" w:rsidRDefault="003367CF" w:rsidP="001D1B5F">
            <w:pPr>
              <w:pStyle w:val="a4"/>
              <w:ind w:left="113" w:right="113"/>
            </w:pPr>
          </w:p>
        </w:tc>
        <w:tc>
          <w:tcPr>
            <w:tcW w:w="590" w:type="dxa"/>
            <w:textDirection w:val="btLr"/>
          </w:tcPr>
          <w:p w:rsidR="003367CF" w:rsidRPr="007C7F07" w:rsidRDefault="003367CF" w:rsidP="001D1B5F">
            <w:pPr>
              <w:pStyle w:val="a4"/>
              <w:ind w:left="113" w:right="113"/>
            </w:pPr>
          </w:p>
        </w:tc>
        <w:tc>
          <w:tcPr>
            <w:tcW w:w="590" w:type="dxa"/>
            <w:textDirection w:val="btLr"/>
          </w:tcPr>
          <w:p w:rsidR="003367CF" w:rsidRPr="007C7F07" w:rsidRDefault="003367CF" w:rsidP="001D1B5F">
            <w:pPr>
              <w:pStyle w:val="a4"/>
              <w:ind w:left="113" w:right="113"/>
            </w:pPr>
          </w:p>
        </w:tc>
        <w:tc>
          <w:tcPr>
            <w:tcW w:w="590" w:type="dxa"/>
            <w:textDirection w:val="btLr"/>
          </w:tcPr>
          <w:p w:rsidR="003367CF" w:rsidRPr="007C7F07" w:rsidRDefault="003367CF" w:rsidP="001D1B5F">
            <w:pPr>
              <w:pStyle w:val="a4"/>
              <w:ind w:left="113" w:right="113"/>
            </w:pPr>
          </w:p>
        </w:tc>
        <w:tc>
          <w:tcPr>
            <w:tcW w:w="590" w:type="dxa"/>
            <w:textDirection w:val="btLr"/>
          </w:tcPr>
          <w:p w:rsidR="003367CF" w:rsidRPr="007C7F07" w:rsidRDefault="003367CF" w:rsidP="001D1B5F">
            <w:pPr>
              <w:pStyle w:val="a4"/>
              <w:ind w:left="113" w:right="113"/>
            </w:pPr>
          </w:p>
        </w:tc>
        <w:tc>
          <w:tcPr>
            <w:tcW w:w="590" w:type="dxa"/>
            <w:textDirection w:val="btLr"/>
          </w:tcPr>
          <w:p w:rsidR="003367CF" w:rsidRPr="007C7F07" w:rsidRDefault="003367CF" w:rsidP="001D1B5F">
            <w:pPr>
              <w:pStyle w:val="a4"/>
              <w:ind w:left="113" w:right="113"/>
            </w:pPr>
          </w:p>
        </w:tc>
        <w:tc>
          <w:tcPr>
            <w:tcW w:w="590" w:type="dxa"/>
            <w:textDirection w:val="btLr"/>
          </w:tcPr>
          <w:p w:rsidR="003367CF" w:rsidRPr="007C7F07" w:rsidRDefault="003367CF" w:rsidP="001D1B5F">
            <w:pPr>
              <w:pStyle w:val="a4"/>
              <w:ind w:left="113" w:right="113"/>
            </w:pPr>
          </w:p>
        </w:tc>
        <w:tc>
          <w:tcPr>
            <w:tcW w:w="590" w:type="dxa"/>
            <w:textDirection w:val="btLr"/>
          </w:tcPr>
          <w:p w:rsidR="003367CF" w:rsidRPr="007C7F07" w:rsidRDefault="003367CF" w:rsidP="001D1B5F">
            <w:pPr>
              <w:pStyle w:val="a4"/>
              <w:ind w:left="113" w:right="113"/>
            </w:pPr>
          </w:p>
        </w:tc>
        <w:tc>
          <w:tcPr>
            <w:tcW w:w="590" w:type="dxa"/>
            <w:textDirection w:val="btLr"/>
          </w:tcPr>
          <w:p w:rsidR="003367CF" w:rsidRPr="007C7F07" w:rsidRDefault="003367CF" w:rsidP="001D1B5F">
            <w:pPr>
              <w:pStyle w:val="a4"/>
              <w:ind w:left="113" w:right="113"/>
            </w:pPr>
          </w:p>
        </w:tc>
        <w:tc>
          <w:tcPr>
            <w:tcW w:w="590" w:type="dxa"/>
            <w:textDirection w:val="btLr"/>
          </w:tcPr>
          <w:p w:rsidR="003367CF" w:rsidRPr="007C7F07" w:rsidRDefault="003367CF" w:rsidP="001D1B5F">
            <w:pPr>
              <w:pStyle w:val="a4"/>
              <w:ind w:left="113" w:right="113"/>
            </w:pPr>
          </w:p>
        </w:tc>
      </w:tr>
      <w:tr w:rsidR="003367CF" w:rsidRPr="001A1893" w:rsidTr="001D1B5F">
        <w:trPr>
          <w:cantSplit/>
          <w:trHeight w:val="1134"/>
        </w:trPr>
        <w:tc>
          <w:tcPr>
            <w:tcW w:w="636" w:type="dxa"/>
          </w:tcPr>
          <w:p w:rsidR="003367CF" w:rsidRPr="007C7F07" w:rsidRDefault="003367CF" w:rsidP="001D1B5F">
            <w:pPr>
              <w:pStyle w:val="a4"/>
              <w:jc w:val="center"/>
            </w:pPr>
            <w:r w:rsidRPr="007C7F07">
              <w:t>2</w:t>
            </w:r>
          </w:p>
        </w:tc>
        <w:tc>
          <w:tcPr>
            <w:tcW w:w="2180" w:type="dxa"/>
          </w:tcPr>
          <w:p w:rsidR="003367CF" w:rsidRPr="0053496B" w:rsidRDefault="003367CF" w:rsidP="001D1B5F">
            <w:pPr>
              <w:pStyle w:val="a4"/>
              <w:rPr>
                <w:rStyle w:val="a8"/>
                <w:b w:val="0"/>
                <w:bCs/>
              </w:rPr>
            </w:pPr>
            <w:r w:rsidRPr="0053496B">
              <w:rPr>
                <w:rStyle w:val="a8"/>
                <w:b w:val="0"/>
                <w:bCs/>
              </w:rPr>
              <w:t>Установка уличного освещения</w:t>
            </w:r>
          </w:p>
        </w:tc>
        <w:tc>
          <w:tcPr>
            <w:tcW w:w="2285" w:type="dxa"/>
          </w:tcPr>
          <w:p w:rsidR="003367CF" w:rsidRPr="007C7F07" w:rsidRDefault="003367CF" w:rsidP="001D1B5F">
            <w:pPr>
              <w:pStyle w:val="a4"/>
            </w:pPr>
            <w:r w:rsidRPr="007C7F07">
              <w:t>Обеспечение освещения на улицах</w:t>
            </w:r>
          </w:p>
        </w:tc>
        <w:tc>
          <w:tcPr>
            <w:tcW w:w="1408" w:type="dxa"/>
          </w:tcPr>
          <w:p w:rsidR="003367CF" w:rsidRPr="007C7F07" w:rsidRDefault="003367CF" w:rsidP="001D1B5F">
            <w:pPr>
              <w:pStyle w:val="a4"/>
              <w:jc w:val="center"/>
            </w:pPr>
          </w:p>
        </w:tc>
        <w:tc>
          <w:tcPr>
            <w:tcW w:w="1718" w:type="dxa"/>
          </w:tcPr>
          <w:p w:rsidR="003367CF" w:rsidRPr="007C7F07" w:rsidRDefault="003367CF" w:rsidP="001D1B5F">
            <w:pPr>
              <w:pStyle w:val="a4"/>
              <w:jc w:val="center"/>
            </w:pPr>
            <w:r>
              <w:t>300,0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r>
      <w:tr w:rsidR="003367CF" w:rsidRPr="001A1893" w:rsidTr="001D1B5F">
        <w:trPr>
          <w:cantSplit/>
          <w:trHeight w:val="1134"/>
        </w:trPr>
        <w:tc>
          <w:tcPr>
            <w:tcW w:w="636" w:type="dxa"/>
          </w:tcPr>
          <w:p w:rsidR="003367CF" w:rsidRPr="007C7F07" w:rsidRDefault="003367CF" w:rsidP="001D1B5F">
            <w:pPr>
              <w:pStyle w:val="a4"/>
              <w:jc w:val="center"/>
            </w:pPr>
          </w:p>
        </w:tc>
        <w:tc>
          <w:tcPr>
            <w:tcW w:w="2180" w:type="dxa"/>
          </w:tcPr>
          <w:p w:rsidR="003367CF" w:rsidRPr="0053496B" w:rsidRDefault="003367CF" w:rsidP="001D1B5F">
            <w:pPr>
              <w:pStyle w:val="a4"/>
              <w:rPr>
                <w:rStyle w:val="a8"/>
                <w:b w:val="0"/>
                <w:bCs/>
              </w:rPr>
            </w:pPr>
            <w:proofErr w:type="spellStart"/>
            <w:r>
              <w:t>с.Никола</w:t>
            </w:r>
            <w:proofErr w:type="spellEnd"/>
          </w:p>
        </w:tc>
        <w:tc>
          <w:tcPr>
            <w:tcW w:w="2285" w:type="dxa"/>
          </w:tcPr>
          <w:p w:rsidR="003367CF" w:rsidRPr="007C7F07" w:rsidRDefault="003367CF" w:rsidP="001D1B5F">
            <w:pPr>
              <w:pStyle w:val="a4"/>
            </w:pPr>
          </w:p>
        </w:tc>
        <w:tc>
          <w:tcPr>
            <w:tcW w:w="1408" w:type="dxa"/>
          </w:tcPr>
          <w:p w:rsidR="003367CF" w:rsidRDefault="003367CF" w:rsidP="001D1B5F">
            <w:pPr>
              <w:pStyle w:val="a4"/>
              <w:jc w:val="center"/>
            </w:pPr>
            <w:r>
              <w:t>40 шт.</w:t>
            </w:r>
          </w:p>
        </w:tc>
        <w:tc>
          <w:tcPr>
            <w:tcW w:w="1718" w:type="dxa"/>
          </w:tcPr>
          <w:p w:rsidR="003367CF" w:rsidRDefault="003367CF" w:rsidP="001D1B5F">
            <w:pPr>
              <w:pStyle w:val="a4"/>
              <w:jc w:val="center"/>
            </w:pPr>
            <w:r>
              <w:t>150,0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150,0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r>
      <w:tr w:rsidR="003367CF" w:rsidRPr="001A1893" w:rsidTr="001D1B5F">
        <w:trPr>
          <w:cantSplit/>
          <w:trHeight w:val="1134"/>
        </w:trPr>
        <w:tc>
          <w:tcPr>
            <w:tcW w:w="636" w:type="dxa"/>
          </w:tcPr>
          <w:p w:rsidR="003367CF" w:rsidRPr="007C7F07" w:rsidRDefault="003367CF" w:rsidP="001D1B5F">
            <w:pPr>
              <w:pStyle w:val="a4"/>
              <w:jc w:val="center"/>
            </w:pPr>
          </w:p>
        </w:tc>
        <w:tc>
          <w:tcPr>
            <w:tcW w:w="2180" w:type="dxa"/>
          </w:tcPr>
          <w:p w:rsidR="003367CF" w:rsidRDefault="003367CF" w:rsidP="001D1B5F">
            <w:pPr>
              <w:pStyle w:val="a4"/>
            </w:pPr>
            <w:r>
              <w:t>п. Малое Раменье</w:t>
            </w:r>
          </w:p>
        </w:tc>
        <w:tc>
          <w:tcPr>
            <w:tcW w:w="2285" w:type="dxa"/>
          </w:tcPr>
          <w:p w:rsidR="003367CF" w:rsidRPr="007C7F07" w:rsidRDefault="003367CF" w:rsidP="001D1B5F">
            <w:pPr>
              <w:pStyle w:val="a4"/>
            </w:pPr>
          </w:p>
        </w:tc>
        <w:tc>
          <w:tcPr>
            <w:tcW w:w="1408" w:type="dxa"/>
          </w:tcPr>
          <w:p w:rsidR="003367CF" w:rsidRDefault="003367CF" w:rsidP="001D1B5F">
            <w:pPr>
              <w:pStyle w:val="a4"/>
              <w:jc w:val="center"/>
            </w:pPr>
            <w:r>
              <w:t xml:space="preserve">34 </w:t>
            </w:r>
            <w:proofErr w:type="spellStart"/>
            <w:r>
              <w:t>шт</w:t>
            </w:r>
            <w:proofErr w:type="spellEnd"/>
          </w:p>
        </w:tc>
        <w:tc>
          <w:tcPr>
            <w:tcW w:w="1718" w:type="dxa"/>
          </w:tcPr>
          <w:p w:rsidR="003367CF" w:rsidRDefault="003367CF" w:rsidP="001D1B5F">
            <w:pPr>
              <w:pStyle w:val="a4"/>
              <w:jc w:val="center"/>
            </w:pPr>
            <w:r>
              <w:t>110,0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110,0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r>
      <w:tr w:rsidR="003367CF" w:rsidRPr="001A1893" w:rsidTr="001D1B5F">
        <w:trPr>
          <w:cantSplit/>
          <w:trHeight w:val="1134"/>
        </w:trPr>
        <w:tc>
          <w:tcPr>
            <w:tcW w:w="636" w:type="dxa"/>
          </w:tcPr>
          <w:p w:rsidR="003367CF" w:rsidRPr="007C7F07" w:rsidRDefault="003367CF" w:rsidP="001D1B5F">
            <w:pPr>
              <w:pStyle w:val="a4"/>
              <w:jc w:val="center"/>
            </w:pPr>
          </w:p>
        </w:tc>
        <w:tc>
          <w:tcPr>
            <w:tcW w:w="2180" w:type="dxa"/>
          </w:tcPr>
          <w:p w:rsidR="003367CF" w:rsidRDefault="003367CF" w:rsidP="001D1B5F">
            <w:pPr>
              <w:pStyle w:val="a4"/>
            </w:pPr>
            <w:r>
              <w:t>с. Заветлужье</w:t>
            </w:r>
          </w:p>
        </w:tc>
        <w:tc>
          <w:tcPr>
            <w:tcW w:w="2285" w:type="dxa"/>
          </w:tcPr>
          <w:p w:rsidR="003367CF" w:rsidRPr="007C7F07" w:rsidRDefault="003367CF" w:rsidP="001D1B5F">
            <w:pPr>
              <w:pStyle w:val="a4"/>
            </w:pPr>
          </w:p>
        </w:tc>
        <w:tc>
          <w:tcPr>
            <w:tcW w:w="1408" w:type="dxa"/>
          </w:tcPr>
          <w:p w:rsidR="003367CF" w:rsidRDefault="003367CF" w:rsidP="001D1B5F">
            <w:pPr>
              <w:pStyle w:val="a4"/>
              <w:jc w:val="center"/>
            </w:pPr>
            <w:r>
              <w:t xml:space="preserve">10 </w:t>
            </w:r>
            <w:proofErr w:type="spellStart"/>
            <w:r>
              <w:t>шт</w:t>
            </w:r>
            <w:proofErr w:type="spellEnd"/>
          </w:p>
        </w:tc>
        <w:tc>
          <w:tcPr>
            <w:tcW w:w="1718" w:type="dxa"/>
          </w:tcPr>
          <w:p w:rsidR="003367CF" w:rsidRDefault="003367CF" w:rsidP="001D1B5F">
            <w:pPr>
              <w:pStyle w:val="a4"/>
              <w:jc w:val="center"/>
            </w:pPr>
            <w:r>
              <w:t>40,0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0</w:t>
            </w:r>
          </w:p>
        </w:tc>
        <w:tc>
          <w:tcPr>
            <w:tcW w:w="590" w:type="dxa"/>
            <w:textDirection w:val="btLr"/>
          </w:tcPr>
          <w:p w:rsidR="003367CF" w:rsidRDefault="003367CF" w:rsidP="001D1B5F">
            <w:pPr>
              <w:pStyle w:val="a4"/>
              <w:ind w:left="113" w:right="113"/>
            </w:pPr>
            <w:r>
              <w:t>40,0</w:t>
            </w:r>
          </w:p>
        </w:tc>
      </w:tr>
      <w:tr w:rsidR="003367CF" w:rsidRPr="001A1893" w:rsidTr="001D1B5F">
        <w:trPr>
          <w:cantSplit/>
          <w:trHeight w:val="1134"/>
        </w:trPr>
        <w:tc>
          <w:tcPr>
            <w:tcW w:w="636" w:type="dxa"/>
          </w:tcPr>
          <w:p w:rsidR="003367CF" w:rsidRPr="007C7F07" w:rsidRDefault="003367CF" w:rsidP="001D1B5F">
            <w:pPr>
              <w:pStyle w:val="a4"/>
              <w:jc w:val="center"/>
            </w:pPr>
            <w:r>
              <w:t>3</w:t>
            </w:r>
          </w:p>
        </w:tc>
        <w:tc>
          <w:tcPr>
            <w:tcW w:w="2180" w:type="dxa"/>
          </w:tcPr>
          <w:p w:rsidR="003367CF" w:rsidRPr="0053496B" w:rsidRDefault="003367CF" w:rsidP="001D1B5F">
            <w:pPr>
              <w:pStyle w:val="a4"/>
              <w:rPr>
                <w:b/>
              </w:rPr>
            </w:pPr>
            <w:r w:rsidRPr="0053496B">
              <w:rPr>
                <w:rStyle w:val="a8"/>
                <w:b w:val="0"/>
                <w:bCs/>
              </w:rPr>
              <w:t>Итого, необходимый объем капитальных </w:t>
            </w:r>
          </w:p>
        </w:tc>
        <w:tc>
          <w:tcPr>
            <w:tcW w:w="2285" w:type="dxa"/>
          </w:tcPr>
          <w:p w:rsidR="003367CF" w:rsidRPr="0053496B" w:rsidRDefault="003367CF" w:rsidP="001D1B5F">
            <w:pPr>
              <w:pStyle w:val="a4"/>
              <w:rPr>
                <w:b/>
              </w:rPr>
            </w:pPr>
          </w:p>
        </w:tc>
        <w:tc>
          <w:tcPr>
            <w:tcW w:w="1408" w:type="dxa"/>
          </w:tcPr>
          <w:p w:rsidR="003367CF" w:rsidRPr="007C7F07" w:rsidRDefault="003367CF" w:rsidP="001D1B5F">
            <w:pPr>
              <w:pStyle w:val="a4"/>
            </w:pPr>
          </w:p>
        </w:tc>
        <w:tc>
          <w:tcPr>
            <w:tcW w:w="1718" w:type="dxa"/>
          </w:tcPr>
          <w:p w:rsidR="003367CF" w:rsidRPr="007C7F07" w:rsidRDefault="003367CF" w:rsidP="001D1B5F">
            <w:pPr>
              <w:pStyle w:val="a4"/>
              <w:jc w:val="center"/>
            </w:pPr>
            <w:r>
              <w:t>300,0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110,0</w:t>
            </w:r>
          </w:p>
        </w:tc>
        <w:tc>
          <w:tcPr>
            <w:tcW w:w="590" w:type="dxa"/>
            <w:textDirection w:val="btLr"/>
          </w:tcPr>
          <w:p w:rsidR="003367CF" w:rsidRPr="007C7F07" w:rsidRDefault="003367CF" w:rsidP="001D1B5F">
            <w:pPr>
              <w:pStyle w:val="a4"/>
              <w:ind w:left="113" w:right="113"/>
            </w:pPr>
            <w:r>
              <w:t>150,0</w:t>
            </w:r>
          </w:p>
        </w:tc>
        <w:tc>
          <w:tcPr>
            <w:tcW w:w="590" w:type="dxa"/>
            <w:textDirection w:val="btLr"/>
          </w:tcPr>
          <w:p w:rsidR="003367CF" w:rsidRPr="007C7F07" w:rsidRDefault="003367CF" w:rsidP="001D1B5F">
            <w:pPr>
              <w:pStyle w:val="a4"/>
              <w:ind w:left="113" w:right="113"/>
            </w:pPr>
            <w:r>
              <w:t>0</w:t>
            </w:r>
          </w:p>
        </w:tc>
        <w:tc>
          <w:tcPr>
            <w:tcW w:w="590" w:type="dxa"/>
            <w:textDirection w:val="btLr"/>
          </w:tcPr>
          <w:p w:rsidR="003367CF" w:rsidRPr="007C7F07" w:rsidRDefault="003367CF" w:rsidP="001D1B5F">
            <w:pPr>
              <w:pStyle w:val="a4"/>
              <w:ind w:left="113" w:right="113"/>
            </w:pPr>
            <w:r>
              <w:t>40,0</w:t>
            </w:r>
          </w:p>
        </w:tc>
      </w:tr>
    </w:tbl>
    <w:p w:rsidR="003367CF" w:rsidRDefault="003367CF" w:rsidP="00B93F79">
      <w:pPr>
        <w:pStyle w:val="a4"/>
        <w:shd w:val="clear" w:color="auto" w:fill="FFFFFF"/>
        <w:jc w:val="center"/>
      </w:pPr>
    </w:p>
    <w:p w:rsidR="003367CF" w:rsidRDefault="003367CF" w:rsidP="00B93F79">
      <w:pPr>
        <w:pStyle w:val="a4"/>
        <w:shd w:val="clear" w:color="auto" w:fill="FFFFFF"/>
        <w:jc w:val="center"/>
      </w:pPr>
      <w:r w:rsidRPr="005D1B6C">
        <w:t xml:space="preserve">Таблица </w:t>
      </w:r>
      <w:r w:rsidR="00CC2F16">
        <w:t>8</w:t>
      </w:r>
      <w:r w:rsidRPr="005D1B6C">
        <w:t>.</w:t>
      </w:r>
    </w:p>
    <w:p w:rsidR="003367CF" w:rsidRPr="004239DE" w:rsidRDefault="003367CF" w:rsidP="00B93F79">
      <w:pPr>
        <w:pStyle w:val="a4"/>
        <w:shd w:val="clear" w:color="auto" w:fill="FFFFFF"/>
        <w:jc w:val="center"/>
        <w:rPr>
          <w:b/>
        </w:rPr>
      </w:pPr>
      <w:r w:rsidRPr="004239DE">
        <w:rPr>
          <w:b/>
        </w:rPr>
        <w:t xml:space="preserve"> Оценка финансовых потребностей на реализацию мероприятий по строительству, реконструкции и модернизации коммунальной инфраструктуры в части утилизации (захоронения) ТБО</w:t>
      </w:r>
    </w:p>
    <w:tbl>
      <w:tblPr>
        <w:tblW w:w="15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074"/>
        <w:gridCol w:w="2074"/>
        <w:gridCol w:w="1425"/>
        <w:gridCol w:w="49"/>
        <w:gridCol w:w="1691"/>
        <w:gridCol w:w="597"/>
        <w:gridCol w:w="597"/>
        <w:gridCol w:w="597"/>
        <w:gridCol w:w="597"/>
        <w:gridCol w:w="597"/>
        <w:gridCol w:w="597"/>
        <w:gridCol w:w="597"/>
        <w:gridCol w:w="597"/>
        <w:gridCol w:w="597"/>
        <w:gridCol w:w="597"/>
        <w:gridCol w:w="597"/>
        <w:gridCol w:w="597"/>
      </w:tblGrid>
      <w:tr w:rsidR="003367CF" w:rsidRPr="001A1893" w:rsidTr="001D1B5F">
        <w:trPr>
          <w:trHeight w:val="240"/>
        </w:trPr>
        <w:tc>
          <w:tcPr>
            <w:tcW w:w="606" w:type="dxa"/>
            <w:vMerge w:val="restart"/>
          </w:tcPr>
          <w:p w:rsidR="003367CF" w:rsidRPr="0053496B" w:rsidRDefault="003367CF" w:rsidP="001D1B5F">
            <w:pPr>
              <w:pStyle w:val="a4"/>
              <w:rPr>
                <w:b/>
              </w:rPr>
            </w:pPr>
            <w:r w:rsidRPr="0053496B">
              <w:rPr>
                <w:rStyle w:val="a8"/>
                <w:b w:val="0"/>
                <w:bCs/>
              </w:rPr>
              <w:t>№</w:t>
            </w:r>
          </w:p>
        </w:tc>
        <w:tc>
          <w:tcPr>
            <w:tcW w:w="2074" w:type="dxa"/>
            <w:vMerge w:val="restart"/>
          </w:tcPr>
          <w:p w:rsidR="003367CF" w:rsidRPr="0053496B" w:rsidRDefault="003367CF" w:rsidP="001D1B5F">
            <w:pPr>
              <w:pStyle w:val="a4"/>
              <w:rPr>
                <w:b/>
              </w:rPr>
            </w:pPr>
            <w:r w:rsidRPr="0053496B">
              <w:rPr>
                <w:rStyle w:val="a8"/>
                <w:b w:val="0"/>
                <w:bCs/>
              </w:rPr>
              <w:t>Технические мероприятия</w:t>
            </w:r>
          </w:p>
        </w:tc>
        <w:tc>
          <w:tcPr>
            <w:tcW w:w="2074" w:type="dxa"/>
            <w:vMerge w:val="restart"/>
          </w:tcPr>
          <w:p w:rsidR="003367CF" w:rsidRPr="0053496B" w:rsidRDefault="003367CF" w:rsidP="001D1B5F">
            <w:pPr>
              <w:pStyle w:val="a4"/>
              <w:rPr>
                <w:b/>
              </w:rPr>
            </w:pPr>
            <w:r w:rsidRPr="0053496B">
              <w:rPr>
                <w:rStyle w:val="a8"/>
                <w:b w:val="0"/>
                <w:bCs/>
              </w:rPr>
              <w:t>Цель проекта</w:t>
            </w:r>
          </w:p>
        </w:tc>
        <w:tc>
          <w:tcPr>
            <w:tcW w:w="1425" w:type="dxa"/>
            <w:vMerge w:val="restart"/>
          </w:tcPr>
          <w:p w:rsidR="003367CF" w:rsidRPr="0053496B" w:rsidRDefault="003367CF" w:rsidP="001D1B5F">
            <w:pPr>
              <w:pStyle w:val="a4"/>
              <w:jc w:val="center"/>
              <w:rPr>
                <w:b/>
              </w:rPr>
            </w:pPr>
            <w:r w:rsidRPr="0053496B">
              <w:rPr>
                <w:rStyle w:val="a8"/>
                <w:b w:val="0"/>
                <w:bCs/>
              </w:rPr>
              <w:t>Ед. измерения</w:t>
            </w:r>
          </w:p>
        </w:tc>
        <w:tc>
          <w:tcPr>
            <w:tcW w:w="1740" w:type="dxa"/>
            <w:gridSpan w:val="2"/>
            <w:vMerge w:val="restart"/>
          </w:tcPr>
          <w:p w:rsidR="003367CF" w:rsidRPr="0053496B" w:rsidRDefault="003367CF" w:rsidP="001D1B5F">
            <w:pPr>
              <w:pStyle w:val="a4"/>
              <w:jc w:val="center"/>
              <w:rPr>
                <w:rStyle w:val="a8"/>
                <w:b w:val="0"/>
                <w:bCs/>
              </w:rPr>
            </w:pPr>
            <w:r w:rsidRPr="0053496B">
              <w:rPr>
                <w:rStyle w:val="a8"/>
                <w:b w:val="0"/>
                <w:bCs/>
              </w:rPr>
              <w:t xml:space="preserve">Итого вложений, </w:t>
            </w:r>
          </w:p>
          <w:p w:rsidR="003367CF" w:rsidRPr="0053496B" w:rsidRDefault="003367CF" w:rsidP="001D1B5F">
            <w:pPr>
              <w:pStyle w:val="a4"/>
              <w:jc w:val="center"/>
              <w:rPr>
                <w:b/>
              </w:rPr>
            </w:pPr>
            <w:r w:rsidRPr="0053496B">
              <w:rPr>
                <w:rStyle w:val="a8"/>
                <w:b w:val="0"/>
                <w:bCs/>
              </w:rPr>
              <w:t>тыс. руб.</w:t>
            </w:r>
          </w:p>
        </w:tc>
        <w:tc>
          <w:tcPr>
            <w:tcW w:w="7164" w:type="dxa"/>
            <w:gridSpan w:val="12"/>
          </w:tcPr>
          <w:p w:rsidR="003367CF" w:rsidRPr="0053496B" w:rsidRDefault="003367CF" w:rsidP="001D1B5F">
            <w:pPr>
              <w:pStyle w:val="a4"/>
              <w:jc w:val="center"/>
              <w:rPr>
                <w:b/>
              </w:rPr>
            </w:pPr>
            <w:r w:rsidRPr="0053496B">
              <w:rPr>
                <w:rStyle w:val="a8"/>
                <w:b w:val="0"/>
                <w:bCs/>
              </w:rPr>
              <w:t>Объем необходимых капитальных вложений, тыс. руб.</w:t>
            </w:r>
          </w:p>
        </w:tc>
      </w:tr>
      <w:tr w:rsidR="003367CF" w:rsidRPr="001A1893" w:rsidTr="001D1B5F">
        <w:trPr>
          <w:cantSplit/>
          <w:trHeight w:val="1134"/>
        </w:trPr>
        <w:tc>
          <w:tcPr>
            <w:tcW w:w="606" w:type="dxa"/>
            <w:vMerge/>
          </w:tcPr>
          <w:p w:rsidR="003367CF" w:rsidRPr="002A1DA6" w:rsidRDefault="003367CF" w:rsidP="001D1B5F">
            <w:pPr>
              <w:pStyle w:val="a4"/>
            </w:pPr>
          </w:p>
        </w:tc>
        <w:tc>
          <w:tcPr>
            <w:tcW w:w="2074" w:type="dxa"/>
            <w:vMerge/>
          </w:tcPr>
          <w:p w:rsidR="003367CF" w:rsidRPr="002A1DA6" w:rsidRDefault="003367CF" w:rsidP="001D1B5F">
            <w:pPr>
              <w:pStyle w:val="a4"/>
            </w:pPr>
          </w:p>
        </w:tc>
        <w:tc>
          <w:tcPr>
            <w:tcW w:w="2074" w:type="dxa"/>
            <w:vMerge/>
          </w:tcPr>
          <w:p w:rsidR="003367CF" w:rsidRPr="002A1DA6" w:rsidRDefault="003367CF" w:rsidP="001D1B5F">
            <w:pPr>
              <w:pStyle w:val="a4"/>
            </w:pPr>
          </w:p>
        </w:tc>
        <w:tc>
          <w:tcPr>
            <w:tcW w:w="1425" w:type="dxa"/>
            <w:vMerge/>
          </w:tcPr>
          <w:p w:rsidR="003367CF" w:rsidRPr="002A1DA6" w:rsidRDefault="003367CF" w:rsidP="001D1B5F">
            <w:pPr>
              <w:pStyle w:val="a4"/>
            </w:pPr>
          </w:p>
        </w:tc>
        <w:tc>
          <w:tcPr>
            <w:tcW w:w="1740" w:type="dxa"/>
            <w:gridSpan w:val="2"/>
            <w:vMerge/>
          </w:tcPr>
          <w:p w:rsidR="003367CF" w:rsidRPr="002A1DA6" w:rsidRDefault="003367CF" w:rsidP="001D1B5F">
            <w:pPr>
              <w:pStyle w:val="a4"/>
            </w:pPr>
          </w:p>
        </w:tc>
        <w:tc>
          <w:tcPr>
            <w:tcW w:w="597" w:type="dxa"/>
            <w:textDirection w:val="btLr"/>
          </w:tcPr>
          <w:p w:rsidR="003367CF" w:rsidRPr="002A1DA6" w:rsidRDefault="003367CF" w:rsidP="001D1B5F">
            <w:pPr>
              <w:pStyle w:val="a4"/>
              <w:ind w:left="113" w:right="113"/>
            </w:pPr>
            <w:r w:rsidRPr="002A1DA6">
              <w:t>2014</w:t>
            </w:r>
          </w:p>
        </w:tc>
        <w:tc>
          <w:tcPr>
            <w:tcW w:w="597" w:type="dxa"/>
            <w:textDirection w:val="btLr"/>
          </w:tcPr>
          <w:p w:rsidR="003367CF" w:rsidRPr="002A1DA6" w:rsidRDefault="003367CF" w:rsidP="001D1B5F">
            <w:pPr>
              <w:pStyle w:val="a4"/>
              <w:ind w:left="113" w:right="113"/>
            </w:pPr>
            <w:r w:rsidRPr="002A1DA6">
              <w:t>2015</w:t>
            </w:r>
          </w:p>
        </w:tc>
        <w:tc>
          <w:tcPr>
            <w:tcW w:w="597" w:type="dxa"/>
            <w:textDirection w:val="btLr"/>
          </w:tcPr>
          <w:p w:rsidR="003367CF" w:rsidRPr="002A1DA6" w:rsidRDefault="003367CF" w:rsidP="001D1B5F">
            <w:pPr>
              <w:pStyle w:val="a4"/>
              <w:ind w:left="113" w:right="113"/>
            </w:pPr>
            <w:r w:rsidRPr="002A1DA6">
              <w:t>2016</w:t>
            </w:r>
          </w:p>
        </w:tc>
        <w:tc>
          <w:tcPr>
            <w:tcW w:w="597" w:type="dxa"/>
            <w:textDirection w:val="btLr"/>
          </w:tcPr>
          <w:p w:rsidR="003367CF" w:rsidRPr="002A1DA6" w:rsidRDefault="003367CF" w:rsidP="001D1B5F">
            <w:pPr>
              <w:pStyle w:val="a4"/>
              <w:ind w:left="113" w:right="113"/>
            </w:pPr>
            <w:r w:rsidRPr="002A1DA6">
              <w:t>2017</w:t>
            </w:r>
          </w:p>
        </w:tc>
        <w:tc>
          <w:tcPr>
            <w:tcW w:w="597" w:type="dxa"/>
            <w:textDirection w:val="btLr"/>
          </w:tcPr>
          <w:p w:rsidR="003367CF" w:rsidRPr="002A1DA6" w:rsidRDefault="003367CF" w:rsidP="001D1B5F">
            <w:pPr>
              <w:pStyle w:val="a4"/>
              <w:ind w:left="113" w:right="113"/>
            </w:pPr>
            <w:r w:rsidRPr="002A1DA6">
              <w:t>2018</w:t>
            </w:r>
          </w:p>
        </w:tc>
        <w:tc>
          <w:tcPr>
            <w:tcW w:w="597" w:type="dxa"/>
            <w:textDirection w:val="btLr"/>
          </w:tcPr>
          <w:p w:rsidR="003367CF" w:rsidRPr="002A1DA6" w:rsidRDefault="003367CF" w:rsidP="001D1B5F">
            <w:pPr>
              <w:pStyle w:val="a4"/>
              <w:ind w:left="113" w:right="113"/>
            </w:pPr>
            <w:r w:rsidRPr="002A1DA6">
              <w:t>2019</w:t>
            </w:r>
          </w:p>
        </w:tc>
        <w:tc>
          <w:tcPr>
            <w:tcW w:w="597" w:type="dxa"/>
            <w:textDirection w:val="btLr"/>
          </w:tcPr>
          <w:p w:rsidR="003367CF" w:rsidRPr="002A1DA6" w:rsidRDefault="003367CF" w:rsidP="001D1B5F">
            <w:pPr>
              <w:pStyle w:val="a4"/>
              <w:ind w:left="113" w:right="113"/>
            </w:pPr>
            <w:r w:rsidRPr="002A1DA6">
              <w:t>2020</w:t>
            </w:r>
          </w:p>
        </w:tc>
        <w:tc>
          <w:tcPr>
            <w:tcW w:w="597" w:type="dxa"/>
            <w:textDirection w:val="btLr"/>
          </w:tcPr>
          <w:p w:rsidR="003367CF" w:rsidRPr="002A1DA6" w:rsidRDefault="003367CF" w:rsidP="001D1B5F">
            <w:pPr>
              <w:pStyle w:val="a4"/>
              <w:ind w:left="113" w:right="113"/>
            </w:pPr>
            <w:r w:rsidRPr="002A1DA6">
              <w:t>2021</w:t>
            </w:r>
          </w:p>
        </w:tc>
        <w:tc>
          <w:tcPr>
            <w:tcW w:w="597" w:type="dxa"/>
            <w:textDirection w:val="btLr"/>
          </w:tcPr>
          <w:p w:rsidR="003367CF" w:rsidRPr="002A1DA6" w:rsidRDefault="003367CF" w:rsidP="001D1B5F">
            <w:pPr>
              <w:pStyle w:val="a4"/>
              <w:ind w:left="113" w:right="113"/>
            </w:pPr>
            <w:r w:rsidRPr="002A1DA6">
              <w:t>2022</w:t>
            </w:r>
          </w:p>
        </w:tc>
        <w:tc>
          <w:tcPr>
            <w:tcW w:w="597" w:type="dxa"/>
            <w:textDirection w:val="btLr"/>
          </w:tcPr>
          <w:p w:rsidR="003367CF" w:rsidRPr="002A1DA6" w:rsidRDefault="003367CF" w:rsidP="001D1B5F">
            <w:pPr>
              <w:pStyle w:val="a4"/>
              <w:ind w:left="113" w:right="113"/>
            </w:pPr>
            <w:r w:rsidRPr="002A1DA6">
              <w:t>2023</w:t>
            </w:r>
          </w:p>
        </w:tc>
        <w:tc>
          <w:tcPr>
            <w:tcW w:w="597" w:type="dxa"/>
            <w:textDirection w:val="btLr"/>
          </w:tcPr>
          <w:p w:rsidR="003367CF" w:rsidRPr="002A1DA6" w:rsidRDefault="003367CF" w:rsidP="001D1B5F">
            <w:pPr>
              <w:pStyle w:val="a4"/>
              <w:ind w:left="113" w:right="113"/>
            </w:pPr>
            <w:r w:rsidRPr="002A1DA6">
              <w:t>2024</w:t>
            </w:r>
          </w:p>
        </w:tc>
        <w:tc>
          <w:tcPr>
            <w:tcW w:w="597" w:type="dxa"/>
            <w:textDirection w:val="btLr"/>
          </w:tcPr>
          <w:p w:rsidR="003367CF" w:rsidRPr="002A1DA6" w:rsidRDefault="003367CF" w:rsidP="001D1B5F">
            <w:pPr>
              <w:pStyle w:val="a4"/>
              <w:ind w:left="113" w:right="113"/>
            </w:pPr>
            <w:r w:rsidRPr="002A1DA6">
              <w:t>2025</w:t>
            </w:r>
          </w:p>
        </w:tc>
      </w:tr>
      <w:tr w:rsidR="003367CF" w:rsidRPr="001A1893" w:rsidTr="001D1B5F">
        <w:trPr>
          <w:trHeight w:val="256"/>
        </w:trPr>
        <w:tc>
          <w:tcPr>
            <w:tcW w:w="15083" w:type="dxa"/>
            <w:gridSpan w:val="18"/>
          </w:tcPr>
          <w:p w:rsidR="003367CF" w:rsidRPr="002A1DA6" w:rsidRDefault="003367CF" w:rsidP="001D1B5F">
            <w:pPr>
              <w:pStyle w:val="a4"/>
              <w:jc w:val="center"/>
            </w:pPr>
            <w:r w:rsidRPr="0053496B">
              <w:rPr>
                <w:b/>
              </w:rPr>
              <w:t>Утилизация (захоронения) ТБО</w:t>
            </w:r>
          </w:p>
        </w:tc>
      </w:tr>
      <w:tr w:rsidR="003367CF" w:rsidRPr="001A1893" w:rsidTr="001D1B5F">
        <w:trPr>
          <w:cantSplit/>
          <w:trHeight w:val="1134"/>
        </w:trPr>
        <w:tc>
          <w:tcPr>
            <w:tcW w:w="606" w:type="dxa"/>
          </w:tcPr>
          <w:p w:rsidR="003367CF" w:rsidRPr="002A1DA6" w:rsidRDefault="003367CF" w:rsidP="001D1B5F">
            <w:pPr>
              <w:pStyle w:val="a4"/>
            </w:pPr>
            <w:r>
              <w:lastRenderedPageBreak/>
              <w:t>1</w:t>
            </w:r>
          </w:p>
        </w:tc>
        <w:tc>
          <w:tcPr>
            <w:tcW w:w="2074" w:type="dxa"/>
          </w:tcPr>
          <w:p w:rsidR="003367CF" w:rsidRPr="002A1DA6" w:rsidRDefault="003367CF" w:rsidP="001D1B5F">
            <w:pPr>
              <w:pStyle w:val="a4"/>
            </w:pPr>
            <w:r w:rsidRPr="002A1DA6">
              <w:t>Ликвидация несанкционированных свалок</w:t>
            </w:r>
          </w:p>
        </w:tc>
        <w:tc>
          <w:tcPr>
            <w:tcW w:w="2074" w:type="dxa"/>
          </w:tcPr>
          <w:p w:rsidR="003367CF" w:rsidRPr="002A1DA6" w:rsidRDefault="003367CF" w:rsidP="001D1B5F">
            <w:pPr>
              <w:pStyle w:val="a4"/>
            </w:pPr>
            <w:r w:rsidRPr="002A1DA6">
              <w:t>Улучшение условий окружающей среды, экологической обстановки</w:t>
            </w:r>
          </w:p>
        </w:tc>
        <w:tc>
          <w:tcPr>
            <w:tcW w:w="1474" w:type="dxa"/>
            <w:gridSpan w:val="2"/>
          </w:tcPr>
          <w:p w:rsidR="003367CF" w:rsidRPr="002A1DA6" w:rsidRDefault="003367CF" w:rsidP="001D1B5F">
            <w:pPr>
              <w:pStyle w:val="a4"/>
              <w:jc w:val="center"/>
            </w:pPr>
          </w:p>
        </w:tc>
        <w:tc>
          <w:tcPr>
            <w:tcW w:w="1691" w:type="dxa"/>
          </w:tcPr>
          <w:p w:rsidR="003367CF" w:rsidRPr="002A1DA6" w:rsidRDefault="003367CF" w:rsidP="001D1B5F">
            <w:pPr>
              <w:pStyle w:val="a4"/>
              <w:jc w:val="center"/>
            </w:pPr>
            <w:r>
              <w:t>100,0</w:t>
            </w:r>
          </w:p>
        </w:tc>
        <w:tc>
          <w:tcPr>
            <w:tcW w:w="597" w:type="dxa"/>
            <w:textDirection w:val="btLr"/>
          </w:tcPr>
          <w:p w:rsidR="003367CF" w:rsidRPr="002A1DA6" w:rsidRDefault="003367CF" w:rsidP="001D1B5F">
            <w:pPr>
              <w:pStyle w:val="a4"/>
              <w:ind w:left="113" w:right="113"/>
            </w:pPr>
            <w:r>
              <w:t>0</w:t>
            </w:r>
          </w:p>
        </w:tc>
        <w:tc>
          <w:tcPr>
            <w:tcW w:w="597" w:type="dxa"/>
            <w:textDirection w:val="btLr"/>
          </w:tcPr>
          <w:p w:rsidR="003367CF" w:rsidRPr="002A1DA6" w:rsidRDefault="003367CF" w:rsidP="001D1B5F">
            <w:pPr>
              <w:pStyle w:val="a4"/>
              <w:ind w:left="113" w:right="113"/>
            </w:pPr>
            <w:r>
              <w:t>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r>
      <w:tr w:rsidR="003367CF" w:rsidRPr="001A1893" w:rsidTr="001D1B5F">
        <w:trPr>
          <w:cantSplit/>
          <w:trHeight w:val="1134"/>
        </w:trPr>
        <w:tc>
          <w:tcPr>
            <w:tcW w:w="606" w:type="dxa"/>
          </w:tcPr>
          <w:p w:rsidR="003367CF" w:rsidRDefault="003367CF" w:rsidP="001D1B5F">
            <w:pPr>
              <w:pStyle w:val="a4"/>
            </w:pPr>
            <w:r>
              <w:t>2</w:t>
            </w:r>
          </w:p>
        </w:tc>
        <w:tc>
          <w:tcPr>
            <w:tcW w:w="2074" w:type="dxa"/>
          </w:tcPr>
          <w:p w:rsidR="003367CF" w:rsidRPr="0053496B" w:rsidRDefault="003367CF" w:rsidP="001D1B5F">
            <w:pPr>
              <w:pStyle w:val="a4"/>
              <w:rPr>
                <w:rStyle w:val="a8"/>
                <w:b w:val="0"/>
                <w:bCs/>
              </w:rPr>
            </w:pPr>
            <w:r w:rsidRPr="0053496B">
              <w:rPr>
                <w:rStyle w:val="a8"/>
                <w:b w:val="0"/>
                <w:bCs/>
              </w:rPr>
              <w:t>Приобретение контейнеров для мусора</w:t>
            </w:r>
          </w:p>
        </w:tc>
        <w:tc>
          <w:tcPr>
            <w:tcW w:w="2074" w:type="dxa"/>
          </w:tcPr>
          <w:p w:rsidR="003367CF" w:rsidRPr="000B39DE" w:rsidRDefault="003367CF" w:rsidP="001D1B5F">
            <w:pPr>
              <w:pStyle w:val="a4"/>
            </w:pPr>
            <w:r w:rsidRPr="000B39DE">
              <w:t>Улучшение услуг по вывозу мусора</w:t>
            </w:r>
          </w:p>
        </w:tc>
        <w:tc>
          <w:tcPr>
            <w:tcW w:w="1474" w:type="dxa"/>
            <w:gridSpan w:val="2"/>
          </w:tcPr>
          <w:p w:rsidR="003367CF" w:rsidRPr="002A1DA6" w:rsidRDefault="003367CF" w:rsidP="001D1B5F">
            <w:pPr>
              <w:pStyle w:val="a4"/>
              <w:jc w:val="center"/>
            </w:pPr>
            <w:r>
              <w:t xml:space="preserve">10 шт. </w:t>
            </w:r>
          </w:p>
        </w:tc>
        <w:tc>
          <w:tcPr>
            <w:tcW w:w="1691" w:type="dxa"/>
          </w:tcPr>
          <w:p w:rsidR="003367CF" w:rsidRDefault="003367CF" w:rsidP="001D1B5F">
            <w:pPr>
              <w:pStyle w:val="a4"/>
              <w:jc w:val="center"/>
            </w:pPr>
            <w:r>
              <w:t>10,0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10,0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r>
      <w:tr w:rsidR="003367CF" w:rsidRPr="001A1893" w:rsidTr="001D1B5F">
        <w:trPr>
          <w:cantSplit/>
          <w:trHeight w:val="1134"/>
        </w:trPr>
        <w:tc>
          <w:tcPr>
            <w:tcW w:w="606" w:type="dxa"/>
          </w:tcPr>
          <w:p w:rsidR="003367CF" w:rsidRDefault="003367CF" w:rsidP="001D1B5F">
            <w:pPr>
              <w:pStyle w:val="a4"/>
            </w:pPr>
            <w:r>
              <w:t>3</w:t>
            </w:r>
          </w:p>
        </w:tc>
        <w:tc>
          <w:tcPr>
            <w:tcW w:w="2074" w:type="dxa"/>
          </w:tcPr>
          <w:p w:rsidR="003367CF" w:rsidRPr="0053496B" w:rsidRDefault="003367CF" w:rsidP="001D1B5F">
            <w:pPr>
              <w:pStyle w:val="a4"/>
              <w:rPr>
                <w:rStyle w:val="a8"/>
                <w:b w:val="0"/>
                <w:bCs/>
              </w:rPr>
            </w:pPr>
            <w:r w:rsidRPr="0053496B">
              <w:rPr>
                <w:rStyle w:val="a8"/>
                <w:b w:val="0"/>
                <w:bCs/>
              </w:rPr>
              <w:t>Строительство площадок для сбора ТБО</w:t>
            </w:r>
          </w:p>
        </w:tc>
        <w:tc>
          <w:tcPr>
            <w:tcW w:w="2074" w:type="dxa"/>
          </w:tcPr>
          <w:p w:rsidR="003367CF" w:rsidRPr="0053496B" w:rsidRDefault="003367CF" w:rsidP="001D1B5F">
            <w:pPr>
              <w:pStyle w:val="a4"/>
              <w:rPr>
                <w:b/>
              </w:rPr>
            </w:pPr>
            <w:r w:rsidRPr="002A1DA6">
              <w:t>Улучшение состояния окружающей среды</w:t>
            </w:r>
          </w:p>
        </w:tc>
        <w:tc>
          <w:tcPr>
            <w:tcW w:w="1474" w:type="dxa"/>
            <w:gridSpan w:val="2"/>
          </w:tcPr>
          <w:p w:rsidR="003367CF" w:rsidRPr="002A1DA6" w:rsidRDefault="003367CF" w:rsidP="001D1B5F">
            <w:pPr>
              <w:pStyle w:val="a4"/>
              <w:jc w:val="center"/>
            </w:pPr>
          </w:p>
        </w:tc>
        <w:tc>
          <w:tcPr>
            <w:tcW w:w="1691" w:type="dxa"/>
          </w:tcPr>
          <w:p w:rsidR="003367CF" w:rsidRDefault="003367CF" w:rsidP="001D1B5F">
            <w:pPr>
              <w:pStyle w:val="a4"/>
              <w:jc w:val="center"/>
            </w:pPr>
            <w:r>
              <w:t>50,0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50,0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c>
          <w:tcPr>
            <w:tcW w:w="597" w:type="dxa"/>
            <w:textDirection w:val="btLr"/>
          </w:tcPr>
          <w:p w:rsidR="003367CF" w:rsidRDefault="003367CF" w:rsidP="001D1B5F">
            <w:pPr>
              <w:pStyle w:val="a4"/>
              <w:ind w:left="113" w:right="113"/>
            </w:pPr>
            <w:r>
              <w:t>0</w:t>
            </w:r>
          </w:p>
        </w:tc>
      </w:tr>
      <w:tr w:rsidR="003367CF" w:rsidRPr="001A1893" w:rsidTr="001D1B5F">
        <w:trPr>
          <w:cantSplit/>
          <w:trHeight w:val="1134"/>
        </w:trPr>
        <w:tc>
          <w:tcPr>
            <w:tcW w:w="606" w:type="dxa"/>
          </w:tcPr>
          <w:p w:rsidR="003367CF" w:rsidRPr="002A1DA6" w:rsidRDefault="003367CF" w:rsidP="001D1B5F">
            <w:pPr>
              <w:pStyle w:val="a4"/>
            </w:pPr>
            <w:r>
              <w:t>5</w:t>
            </w:r>
          </w:p>
        </w:tc>
        <w:tc>
          <w:tcPr>
            <w:tcW w:w="2074" w:type="dxa"/>
          </w:tcPr>
          <w:p w:rsidR="003367CF" w:rsidRPr="0053496B" w:rsidRDefault="003367CF" w:rsidP="001D1B5F">
            <w:pPr>
              <w:pStyle w:val="a4"/>
              <w:rPr>
                <w:b/>
              </w:rPr>
            </w:pPr>
            <w:r w:rsidRPr="0053496B">
              <w:rPr>
                <w:rStyle w:val="a8"/>
                <w:b w:val="0"/>
                <w:bCs/>
              </w:rPr>
              <w:t>Итого, необходимый объем капитальных вложений</w:t>
            </w:r>
          </w:p>
        </w:tc>
        <w:tc>
          <w:tcPr>
            <w:tcW w:w="2074" w:type="dxa"/>
          </w:tcPr>
          <w:p w:rsidR="003367CF" w:rsidRPr="0053496B" w:rsidRDefault="003367CF" w:rsidP="001D1B5F">
            <w:pPr>
              <w:pStyle w:val="a4"/>
              <w:rPr>
                <w:b/>
              </w:rPr>
            </w:pPr>
          </w:p>
        </w:tc>
        <w:tc>
          <w:tcPr>
            <w:tcW w:w="1474" w:type="dxa"/>
            <w:gridSpan w:val="2"/>
          </w:tcPr>
          <w:p w:rsidR="003367CF" w:rsidRPr="002A1DA6" w:rsidRDefault="003367CF" w:rsidP="001D1B5F">
            <w:pPr>
              <w:pStyle w:val="a4"/>
            </w:pPr>
          </w:p>
        </w:tc>
        <w:tc>
          <w:tcPr>
            <w:tcW w:w="1691" w:type="dxa"/>
          </w:tcPr>
          <w:p w:rsidR="003367CF" w:rsidRPr="002A1DA6" w:rsidRDefault="003367CF" w:rsidP="001D1B5F">
            <w:pPr>
              <w:pStyle w:val="a4"/>
              <w:jc w:val="center"/>
            </w:pPr>
            <w:r>
              <w:t>160,0</w:t>
            </w:r>
          </w:p>
        </w:tc>
        <w:tc>
          <w:tcPr>
            <w:tcW w:w="597" w:type="dxa"/>
            <w:textDirection w:val="btLr"/>
          </w:tcPr>
          <w:p w:rsidR="003367CF" w:rsidRPr="002A1DA6" w:rsidRDefault="003367CF" w:rsidP="001D1B5F">
            <w:pPr>
              <w:pStyle w:val="a4"/>
              <w:ind w:left="113" w:right="113"/>
            </w:pPr>
            <w:r>
              <w:t>0</w:t>
            </w:r>
          </w:p>
        </w:tc>
        <w:tc>
          <w:tcPr>
            <w:tcW w:w="597" w:type="dxa"/>
            <w:textDirection w:val="btLr"/>
          </w:tcPr>
          <w:p w:rsidR="003367CF" w:rsidRPr="002A1DA6" w:rsidRDefault="003367CF" w:rsidP="001D1B5F">
            <w:pPr>
              <w:pStyle w:val="a4"/>
              <w:ind w:left="113" w:right="113"/>
            </w:pPr>
            <w:r>
              <w:t>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20,0</w:t>
            </w:r>
          </w:p>
        </w:tc>
        <w:tc>
          <w:tcPr>
            <w:tcW w:w="597" w:type="dxa"/>
            <w:textDirection w:val="btLr"/>
          </w:tcPr>
          <w:p w:rsidR="003367CF" w:rsidRPr="002A1DA6" w:rsidRDefault="003367CF" w:rsidP="001D1B5F">
            <w:pPr>
              <w:pStyle w:val="a4"/>
              <w:ind w:left="113" w:right="113"/>
            </w:pPr>
            <w:r>
              <w:t>60,0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c>
          <w:tcPr>
            <w:tcW w:w="597" w:type="dxa"/>
            <w:textDirection w:val="btLr"/>
          </w:tcPr>
          <w:p w:rsidR="003367CF" w:rsidRPr="002A1DA6" w:rsidRDefault="003367CF" w:rsidP="001D1B5F">
            <w:pPr>
              <w:pStyle w:val="a4"/>
              <w:ind w:left="113" w:right="113"/>
            </w:pPr>
            <w:r>
              <w:t>10,0</w:t>
            </w:r>
          </w:p>
        </w:tc>
      </w:tr>
    </w:tbl>
    <w:p w:rsidR="003367CF" w:rsidRDefault="003367CF" w:rsidP="00B93F79">
      <w:pPr>
        <w:pStyle w:val="a4"/>
        <w:shd w:val="clear" w:color="auto" w:fill="FFFFFF"/>
        <w:jc w:val="center"/>
        <w:rPr>
          <w:iCs/>
        </w:rPr>
        <w:sectPr w:rsidR="003367CF" w:rsidSect="001D1B5F">
          <w:pgSz w:w="16838" w:h="11906" w:orient="landscape" w:code="9"/>
          <w:pgMar w:top="851" w:right="1134" w:bottom="1078" w:left="1134" w:header="708" w:footer="708" w:gutter="0"/>
          <w:cols w:space="708"/>
          <w:docGrid w:linePitch="360"/>
        </w:sectPr>
      </w:pPr>
    </w:p>
    <w:p w:rsidR="003367CF" w:rsidRDefault="003367CF" w:rsidP="00B93F79">
      <w:pPr>
        <w:pStyle w:val="a4"/>
        <w:shd w:val="clear" w:color="auto" w:fill="FFFFFF"/>
        <w:jc w:val="center"/>
        <w:rPr>
          <w:iCs/>
        </w:rPr>
      </w:pPr>
    </w:p>
    <w:p w:rsidR="003367CF" w:rsidRPr="004239DE" w:rsidRDefault="003367CF" w:rsidP="00B93F79">
      <w:pPr>
        <w:jc w:val="center"/>
        <w:rPr>
          <w:rFonts w:ascii="Times New Roman" w:hAnsi="Times New Roman"/>
          <w:b/>
          <w:sz w:val="24"/>
        </w:rPr>
      </w:pPr>
      <w:r w:rsidRPr="004239DE">
        <w:rPr>
          <w:rFonts w:ascii="Times New Roman" w:hAnsi="Times New Roman"/>
          <w:b/>
          <w:sz w:val="24"/>
        </w:rPr>
        <w:t>6.РЕСУРСНОЕ ОБЕСПЕЧЕНИЕ ПРОГРАММЫ</w:t>
      </w:r>
    </w:p>
    <w:p w:rsidR="003367CF" w:rsidRDefault="003367CF" w:rsidP="00B93F79">
      <w:pPr>
        <w:pStyle w:val="ConsPlusNormal"/>
        <w:spacing w:line="360" w:lineRule="auto"/>
        <w:ind w:firstLine="709"/>
        <w:jc w:val="both"/>
        <w:rPr>
          <w:rFonts w:ascii="Times New Roman" w:hAnsi="Times New Roman" w:cs="Times New Roman"/>
          <w:sz w:val="24"/>
          <w:szCs w:val="24"/>
        </w:rPr>
      </w:pPr>
      <w:r w:rsidRPr="00971F97">
        <w:rPr>
          <w:rFonts w:ascii="Times New Roman" w:hAnsi="Times New Roman" w:cs="Times New Roman"/>
          <w:sz w:val="24"/>
          <w:szCs w:val="24"/>
        </w:rPr>
        <w:t xml:space="preserve">Общий объем финансирования мероприятий программы за </w:t>
      </w:r>
      <w:r w:rsidRPr="004E11BE">
        <w:rPr>
          <w:rFonts w:ascii="Times New Roman" w:hAnsi="Times New Roman"/>
          <w:color w:val="000000"/>
          <w:sz w:val="24"/>
          <w:szCs w:val="24"/>
        </w:rPr>
        <w:t xml:space="preserve">счет бюджета </w:t>
      </w:r>
      <w:proofErr w:type="spellStart"/>
      <w:r>
        <w:rPr>
          <w:rFonts w:ascii="Times New Roman" w:hAnsi="Times New Roman"/>
          <w:color w:val="000000"/>
          <w:sz w:val="24"/>
          <w:szCs w:val="24"/>
        </w:rPr>
        <w:t>Петрецовского</w:t>
      </w:r>
      <w:proofErr w:type="spellEnd"/>
      <w:r w:rsidRPr="004E11BE">
        <w:rPr>
          <w:rFonts w:ascii="Times New Roman" w:hAnsi="Times New Roman"/>
          <w:color w:val="000000"/>
          <w:sz w:val="24"/>
          <w:szCs w:val="24"/>
        </w:rPr>
        <w:t xml:space="preserve"> сельского поселения </w:t>
      </w:r>
      <w:r>
        <w:rPr>
          <w:rFonts w:ascii="Times New Roman" w:hAnsi="Times New Roman"/>
          <w:color w:val="000000"/>
          <w:sz w:val="24"/>
          <w:szCs w:val="24"/>
        </w:rPr>
        <w:t>и иных источников</w:t>
      </w:r>
      <w:r>
        <w:rPr>
          <w:rFonts w:ascii="Times New Roman" w:hAnsi="Times New Roman" w:cs="Times New Roman"/>
          <w:sz w:val="24"/>
          <w:szCs w:val="24"/>
        </w:rPr>
        <w:t xml:space="preserve"> в 2016-2026</w:t>
      </w:r>
      <w:r w:rsidRPr="00971F97">
        <w:rPr>
          <w:rFonts w:ascii="Times New Roman" w:hAnsi="Times New Roman" w:cs="Times New Roman"/>
          <w:sz w:val="24"/>
          <w:szCs w:val="24"/>
        </w:rPr>
        <w:t xml:space="preserve"> годах составит</w:t>
      </w:r>
      <w:r>
        <w:rPr>
          <w:rFonts w:ascii="Times New Roman" w:hAnsi="Times New Roman" w:cs="Times New Roman"/>
          <w:sz w:val="24"/>
          <w:szCs w:val="24"/>
        </w:rPr>
        <w:t xml:space="preserve"> 13210 </w:t>
      </w:r>
      <w:r w:rsidRPr="00971F97">
        <w:rPr>
          <w:rFonts w:ascii="Times New Roman" w:hAnsi="Times New Roman" w:cs="Times New Roman"/>
          <w:sz w:val="24"/>
          <w:szCs w:val="24"/>
        </w:rPr>
        <w:t xml:space="preserve">тыс. рублей, в том числе: </w:t>
      </w:r>
    </w:p>
    <w:p w:rsidR="003367CF" w:rsidRDefault="003367CF" w:rsidP="00B93F79">
      <w:pPr>
        <w:pStyle w:val="ConsPlusNormal"/>
        <w:spacing w:line="36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Таблица </w:t>
      </w:r>
      <w:r w:rsidR="00CC2F16">
        <w:rPr>
          <w:rFonts w:ascii="Times New Roman" w:hAnsi="Times New Roman" w:cs="Times New Roman"/>
          <w:sz w:val="24"/>
          <w:szCs w:val="24"/>
        </w:rPr>
        <w:t>9</w:t>
      </w:r>
    </w:p>
    <w:p w:rsidR="003367CF" w:rsidRDefault="003367CF" w:rsidP="00B93F79">
      <w:pPr>
        <w:pStyle w:val="ConsPlusNormal"/>
        <w:spacing w:line="360" w:lineRule="auto"/>
        <w:ind w:firstLine="709"/>
        <w:jc w:val="both"/>
        <w:rPr>
          <w:rFonts w:ascii="Times New Roman" w:hAnsi="Times New Roman" w:cs="Times New Roman"/>
          <w:sz w:val="24"/>
          <w:szCs w:val="24"/>
        </w:rPr>
      </w:pPr>
    </w:p>
    <w:tbl>
      <w:tblPr>
        <w:tblW w:w="10799"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642"/>
        <w:gridCol w:w="662"/>
        <w:gridCol w:w="662"/>
        <w:gridCol w:w="662"/>
        <w:gridCol w:w="662"/>
        <w:gridCol w:w="490"/>
        <w:gridCol w:w="720"/>
        <w:gridCol w:w="642"/>
        <w:gridCol w:w="662"/>
        <w:gridCol w:w="662"/>
        <w:gridCol w:w="642"/>
        <w:gridCol w:w="612"/>
        <w:gridCol w:w="739"/>
      </w:tblGrid>
      <w:tr w:rsidR="003367CF" w:rsidRPr="001A1893" w:rsidTr="001D1B5F">
        <w:trPr>
          <w:cantSplit/>
          <w:trHeight w:val="1134"/>
        </w:trPr>
        <w:tc>
          <w:tcPr>
            <w:tcW w:w="2340" w:type="dxa"/>
          </w:tcPr>
          <w:p w:rsidR="003367CF" w:rsidRPr="0053496B" w:rsidRDefault="003367CF" w:rsidP="001D1B5F">
            <w:pPr>
              <w:pStyle w:val="ConsPlusNormal"/>
              <w:spacing w:line="360" w:lineRule="auto"/>
              <w:ind w:firstLine="0"/>
              <w:jc w:val="both"/>
              <w:rPr>
                <w:rFonts w:ascii="Times New Roman" w:hAnsi="Times New Roman" w:cs="Times New Roman"/>
                <w:sz w:val="24"/>
                <w:szCs w:val="24"/>
              </w:rPr>
            </w:pPr>
            <w:r w:rsidRPr="0053496B">
              <w:rPr>
                <w:rFonts w:ascii="Times New Roman" w:hAnsi="Times New Roman" w:cs="Times New Roman"/>
                <w:sz w:val="24"/>
                <w:szCs w:val="24"/>
              </w:rPr>
              <w:t>мероприятия</w:t>
            </w:r>
          </w:p>
        </w:tc>
        <w:tc>
          <w:tcPr>
            <w:tcW w:w="64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201</w:t>
            </w:r>
            <w:r>
              <w:rPr>
                <w:rFonts w:ascii="Times New Roman" w:hAnsi="Times New Roman" w:cs="Times New Roman"/>
                <w:sz w:val="24"/>
                <w:szCs w:val="24"/>
              </w:rPr>
              <w:t>5</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201</w:t>
            </w:r>
            <w:r>
              <w:rPr>
                <w:rFonts w:ascii="Times New Roman" w:hAnsi="Times New Roman" w:cs="Times New Roman"/>
                <w:sz w:val="24"/>
                <w:szCs w:val="24"/>
              </w:rPr>
              <w:t>6</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201</w:t>
            </w:r>
            <w:r>
              <w:rPr>
                <w:rFonts w:ascii="Times New Roman" w:hAnsi="Times New Roman" w:cs="Times New Roman"/>
                <w:sz w:val="24"/>
                <w:szCs w:val="24"/>
              </w:rPr>
              <w:t>7</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201</w:t>
            </w:r>
            <w:r>
              <w:rPr>
                <w:rFonts w:ascii="Times New Roman" w:hAnsi="Times New Roman" w:cs="Times New Roman"/>
                <w:sz w:val="24"/>
                <w:szCs w:val="24"/>
              </w:rPr>
              <w:t>8</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w:t>
            </w:r>
            <w:r>
              <w:rPr>
                <w:rFonts w:ascii="Times New Roman" w:hAnsi="Times New Roman" w:cs="Times New Roman"/>
                <w:sz w:val="24"/>
                <w:szCs w:val="24"/>
              </w:rPr>
              <w:t>19</w:t>
            </w:r>
          </w:p>
        </w:tc>
        <w:tc>
          <w:tcPr>
            <w:tcW w:w="490"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w:t>
            </w:r>
            <w:r>
              <w:rPr>
                <w:rFonts w:ascii="Times New Roman" w:hAnsi="Times New Roman" w:cs="Times New Roman"/>
                <w:sz w:val="24"/>
                <w:szCs w:val="24"/>
              </w:rPr>
              <w:t>20</w:t>
            </w:r>
          </w:p>
        </w:tc>
        <w:tc>
          <w:tcPr>
            <w:tcW w:w="720"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202</w:t>
            </w:r>
            <w:r>
              <w:rPr>
                <w:rFonts w:ascii="Times New Roman" w:hAnsi="Times New Roman" w:cs="Times New Roman"/>
                <w:sz w:val="24"/>
                <w:szCs w:val="24"/>
              </w:rPr>
              <w:t>1</w:t>
            </w:r>
          </w:p>
        </w:tc>
        <w:tc>
          <w:tcPr>
            <w:tcW w:w="64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202</w:t>
            </w:r>
            <w:r>
              <w:rPr>
                <w:rFonts w:ascii="Times New Roman" w:hAnsi="Times New Roman" w:cs="Times New Roman"/>
                <w:sz w:val="24"/>
                <w:szCs w:val="24"/>
              </w:rPr>
              <w:t>2</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202</w:t>
            </w:r>
            <w:r>
              <w:rPr>
                <w:rFonts w:ascii="Times New Roman" w:hAnsi="Times New Roman" w:cs="Times New Roman"/>
                <w:sz w:val="24"/>
                <w:szCs w:val="24"/>
              </w:rPr>
              <w:t>3</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202</w:t>
            </w:r>
            <w:r>
              <w:rPr>
                <w:rFonts w:ascii="Times New Roman" w:hAnsi="Times New Roman" w:cs="Times New Roman"/>
                <w:sz w:val="24"/>
                <w:szCs w:val="24"/>
              </w:rPr>
              <w:t>4</w:t>
            </w:r>
          </w:p>
        </w:tc>
        <w:tc>
          <w:tcPr>
            <w:tcW w:w="64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202</w:t>
            </w:r>
            <w:r>
              <w:rPr>
                <w:rFonts w:ascii="Times New Roman" w:hAnsi="Times New Roman" w:cs="Times New Roman"/>
                <w:sz w:val="24"/>
                <w:szCs w:val="24"/>
              </w:rPr>
              <w:t>5</w:t>
            </w:r>
          </w:p>
        </w:tc>
        <w:tc>
          <w:tcPr>
            <w:tcW w:w="61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202</w:t>
            </w:r>
            <w:r>
              <w:rPr>
                <w:rFonts w:ascii="Times New Roman" w:hAnsi="Times New Roman" w:cs="Times New Roman"/>
                <w:sz w:val="24"/>
                <w:szCs w:val="24"/>
              </w:rPr>
              <w:t>6</w:t>
            </w:r>
          </w:p>
        </w:tc>
        <w:tc>
          <w:tcPr>
            <w:tcW w:w="739"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итого</w:t>
            </w:r>
          </w:p>
        </w:tc>
      </w:tr>
      <w:tr w:rsidR="003367CF" w:rsidRPr="001A1893" w:rsidTr="001D1B5F">
        <w:trPr>
          <w:cantSplit/>
          <w:trHeight w:val="1134"/>
        </w:trPr>
        <w:tc>
          <w:tcPr>
            <w:tcW w:w="2340" w:type="dxa"/>
          </w:tcPr>
          <w:p w:rsidR="003367CF" w:rsidRPr="0053496B" w:rsidRDefault="003367CF" w:rsidP="001D1B5F">
            <w:pPr>
              <w:pStyle w:val="ConsPlusNormal"/>
              <w:spacing w:line="360" w:lineRule="auto"/>
              <w:ind w:firstLine="0"/>
              <w:jc w:val="both"/>
              <w:rPr>
                <w:rFonts w:ascii="Times New Roman" w:hAnsi="Times New Roman" w:cs="Times New Roman"/>
                <w:sz w:val="24"/>
                <w:szCs w:val="24"/>
              </w:rPr>
            </w:pPr>
            <w:r w:rsidRPr="0053496B">
              <w:rPr>
                <w:rFonts w:ascii="Times New Roman" w:hAnsi="Times New Roman" w:cs="Times New Roman"/>
                <w:sz w:val="24"/>
                <w:szCs w:val="24"/>
              </w:rPr>
              <w:t>электроснабжение</w:t>
            </w:r>
          </w:p>
        </w:tc>
        <w:tc>
          <w:tcPr>
            <w:tcW w:w="64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0</w:t>
            </w:r>
          </w:p>
        </w:tc>
        <w:tc>
          <w:tcPr>
            <w:tcW w:w="490"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0</w:t>
            </w:r>
          </w:p>
        </w:tc>
        <w:tc>
          <w:tcPr>
            <w:tcW w:w="720"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0</w:t>
            </w:r>
          </w:p>
        </w:tc>
        <w:tc>
          <w:tcPr>
            <w:tcW w:w="64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110,0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150.0</w:t>
            </w:r>
          </w:p>
        </w:tc>
        <w:tc>
          <w:tcPr>
            <w:tcW w:w="64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0</w:t>
            </w:r>
          </w:p>
        </w:tc>
        <w:tc>
          <w:tcPr>
            <w:tcW w:w="61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40</w:t>
            </w:r>
            <w:r w:rsidRPr="0053496B">
              <w:rPr>
                <w:rFonts w:ascii="Times New Roman" w:hAnsi="Times New Roman" w:cs="Times New Roman"/>
                <w:sz w:val="24"/>
                <w:szCs w:val="24"/>
              </w:rPr>
              <w:t>,0</w:t>
            </w:r>
          </w:p>
        </w:tc>
        <w:tc>
          <w:tcPr>
            <w:tcW w:w="739"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30</w:t>
            </w:r>
            <w:r w:rsidRPr="0053496B">
              <w:rPr>
                <w:rFonts w:ascii="Times New Roman" w:hAnsi="Times New Roman" w:cs="Times New Roman"/>
                <w:sz w:val="24"/>
                <w:szCs w:val="24"/>
              </w:rPr>
              <w:t>0,0</w:t>
            </w:r>
          </w:p>
        </w:tc>
      </w:tr>
      <w:tr w:rsidR="003367CF" w:rsidRPr="001A1893" w:rsidTr="001D1B5F">
        <w:trPr>
          <w:cantSplit/>
          <w:trHeight w:val="1134"/>
        </w:trPr>
        <w:tc>
          <w:tcPr>
            <w:tcW w:w="2340" w:type="dxa"/>
          </w:tcPr>
          <w:p w:rsidR="003367CF" w:rsidRPr="0053496B" w:rsidRDefault="003367CF" w:rsidP="001D1B5F">
            <w:pPr>
              <w:pStyle w:val="ConsPlusNormal"/>
              <w:spacing w:line="360" w:lineRule="auto"/>
              <w:ind w:firstLine="0"/>
              <w:jc w:val="both"/>
              <w:rPr>
                <w:rFonts w:ascii="Times New Roman" w:hAnsi="Times New Roman" w:cs="Times New Roman"/>
                <w:sz w:val="24"/>
                <w:szCs w:val="24"/>
              </w:rPr>
            </w:pPr>
            <w:r w:rsidRPr="0053496B">
              <w:rPr>
                <w:rFonts w:ascii="Times New Roman" w:hAnsi="Times New Roman" w:cs="Times New Roman"/>
                <w:sz w:val="24"/>
                <w:szCs w:val="24"/>
              </w:rPr>
              <w:t>водоснабжение</w:t>
            </w:r>
          </w:p>
        </w:tc>
        <w:tc>
          <w:tcPr>
            <w:tcW w:w="64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0</w:t>
            </w:r>
          </w:p>
        </w:tc>
        <w:tc>
          <w:tcPr>
            <w:tcW w:w="490"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15</w:t>
            </w:r>
            <w:r w:rsidRPr="0053496B">
              <w:rPr>
                <w:rFonts w:ascii="Times New Roman" w:hAnsi="Times New Roman" w:cs="Times New Roman"/>
                <w:sz w:val="24"/>
                <w:szCs w:val="24"/>
              </w:rPr>
              <w:t>00,0</w:t>
            </w:r>
          </w:p>
        </w:tc>
        <w:tc>
          <w:tcPr>
            <w:tcW w:w="720"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2000,0</w:t>
            </w:r>
          </w:p>
        </w:tc>
        <w:tc>
          <w:tcPr>
            <w:tcW w:w="64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2000,0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2</w:t>
            </w:r>
            <w:r w:rsidRPr="0053496B">
              <w:rPr>
                <w:rFonts w:ascii="Times New Roman" w:hAnsi="Times New Roman" w:cs="Times New Roman"/>
                <w:sz w:val="24"/>
                <w:szCs w:val="24"/>
              </w:rPr>
              <w:t>000,0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160</w:t>
            </w:r>
            <w:r w:rsidRPr="0053496B">
              <w:rPr>
                <w:rFonts w:ascii="Times New Roman" w:hAnsi="Times New Roman" w:cs="Times New Roman"/>
                <w:sz w:val="24"/>
                <w:szCs w:val="24"/>
              </w:rPr>
              <w:t>0,0</w:t>
            </w:r>
          </w:p>
        </w:tc>
        <w:tc>
          <w:tcPr>
            <w:tcW w:w="64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265</w:t>
            </w:r>
            <w:r w:rsidRPr="0053496B">
              <w:rPr>
                <w:rFonts w:ascii="Times New Roman" w:hAnsi="Times New Roman" w:cs="Times New Roman"/>
                <w:sz w:val="24"/>
                <w:szCs w:val="24"/>
              </w:rPr>
              <w:t>0,0</w:t>
            </w:r>
          </w:p>
        </w:tc>
        <w:tc>
          <w:tcPr>
            <w:tcW w:w="61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sidRPr="0053496B">
              <w:rPr>
                <w:rFonts w:ascii="Times New Roman" w:hAnsi="Times New Roman" w:cs="Times New Roman"/>
                <w:sz w:val="24"/>
                <w:szCs w:val="24"/>
              </w:rPr>
              <w:t>0</w:t>
            </w:r>
          </w:p>
        </w:tc>
        <w:tc>
          <w:tcPr>
            <w:tcW w:w="739"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12750</w:t>
            </w:r>
            <w:r w:rsidRPr="0053496B">
              <w:rPr>
                <w:rFonts w:ascii="Times New Roman" w:hAnsi="Times New Roman" w:cs="Times New Roman"/>
                <w:sz w:val="24"/>
                <w:szCs w:val="24"/>
              </w:rPr>
              <w:t>,0</w:t>
            </w:r>
          </w:p>
        </w:tc>
      </w:tr>
      <w:tr w:rsidR="003367CF" w:rsidRPr="001A1893" w:rsidTr="001D1B5F">
        <w:trPr>
          <w:cantSplit/>
          <w:trHeight w:val="1134"/>
        </w:trPr>
        <w:tc>
          <w:tcPr>
            <w:tcW w:w="2340" w:type="dxa"/>
          </w:tcPr>
          <w:p w:rsidR="003367CF" w:rsidRPr="0053496B" w:rsidRDefault="003367CF" w:rsidP="001D1B5F">
            <w:pPr>
              <w:pStyle w:val="ConsPlusNormal"/>
              <w:spacing w:line="360" w:lineRule="auto"/>
              <w:ind w:firstLine="0"/>
              <w:jc w:val="both"/>
              <w:rPr>
                <w:rFonts w:ascii="Times New Roman" w:hAnsi="Times New Roman" w:cs="Times New Roman"/>
                <w:sz w:val="24"/>
                <w:szCs w:val="24"/>
              </w:rPr>
            </w:pPr>
            <w:r w:rsidRPr="0053496B">
              <w:rPr>
                <w:rFonts w:ascii="Times New Roman" w:hAnsi="Times New Roman" w:cs="Times New Roman"/>
                <w:sz w:val="24"/>
                <w:szCs w:val="24"/>
              </w:rPr>
              <w:t>утилизация ТБО</w:t>
            </w:r>
          </w:p>
        </w:tc>
        <w:tc>
          <w:tcPr>
            <w:tcW w:w="64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w:t>
            </w:r>
            <w:r w:rsidRPr="0053496B">
              <w:rPr>
                <w:rFonts w:ascii="Times New Roman" w:hAnsi="Times New Roman" w:cs="Times New Roman"/>
                <w:sz w:val="24"/>
                <w:szCs w:val="24"/>
              </w:rPr>
              <w:t>0,0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w:t>
            </w:r>
            <w:r w:rsidRPr="0053496B">
              <w:rPr>
                <w:rFonts w:ascii="Times New Roman" w:hAnsi="Times New Roman" w:cs="Times New Roman"/>
                <w:sz w:val="24"/>
                <w:szCs w:val="24"/>
              </w:rPr>
              <w:t>0,0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w:t>
            </w:r>
            <w:r w:rsidRPr="0053496B">
              <w:rPr>
                <w:rFonts w:ascii="Times New Roman" w:hAnsi="Times New Roman" w:cs="Times New Roman"/>
                <w:sz w:val="24"/>
                <w:szCs w:val="24"/>
              </w:rPr>
              <w:t>0,0</w:t>
            </w:r>
          </w:p>
        </w:tc>
        <w:tc>
          <w:tcPr>
            <w:tcW w:w="490"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2</w:t>
            </w:r>
            <w:r w:rsidRPr="0053496B">
              <w:rPr>
                <w:rFonts w:ascii="Times New Roman" w:hAnsi="Times New Roman" w:cs="Times New Roman"/>
                <w:sz w:val="24"/>
                <w:szCs w:val="24"/>
              </w:rPr>
              <w:t>0,0</w:t>
            </w:r>
          </w:p>
        </w:tc>
        <w:tc>
          <w:tcPr>
            <w:tcW w:w="720" w:type="dxa"/>
            <w:textDirection w:val="btLr"/>
          </w:tcPr>
          <w:p w:rsidR="003367CF" w:rsidRPr="001A1893" w:rsidRDefault="003367CF" w:rsidP="001D1B5F">
            <w:pPr>
              <w:ind w:left="113" w:right="113"/>
            </w:pPr>
            <w:r>
              <w:rPr>
                <w:rFonts w:ascii="Times New Roman" w:hAnsi="Times New Roman"/>
                <w:sz w:val="24"/>
                <w:szCs w:val="24"/>
              </w:rPr>
              <w:t>6</w:t>
            </w:r>
            <w:r w:rsidRPr="001A1893">
              <w:rPr>
                <w:rFonts w:ascii="Times New Roman" w:hAnsi="Times New Roman"/>
                <w:sz w:val="24"/>
                <w:szCs w:val="24"/>
              </w:rPr>
              <w:t>0,0</w:t>
            </w:r>
          </w:p>
        </w:tc>
        <w:tc>
          <w:tcPr>
            <w:tcW w:w="642" w:type="dxa"/>
            <w:textDirection w:val="btLr"/>
          </w:tcPr>
          <w:p w:rsidR="003367CF" w:rsidRPr="001A1893" w:rsidRDefault="003367CF" w:rsidP="001D1B5F">
            <w:pPr>
              <w:ind w:left="113" w:right="113"/>
            </w:pPr>
            <w:r>
              <w:rPr>
                <w:rFonts w:ascii="Times New Roman" w:hAnsi="Times New Roman"/>
                <w:sz w:val="24"/>
                <w:szCs w:val="24"/>
              </w:rPr>
              <w:t>1</w:t>
            </w:r>
            <w:r w:rsidRPr="001A1893">
              <w:rPr>
                <w:rFonts w:ascii="Times New Roman" w:hAnsi="Times New Roman"/>
                <w:sz w:val="24"/>
                <w:szCs w:val="24"/>
              </w:rPr>
              <w:t>0,0</w:t>
            </w:r>
          </w:p>
        </w:tc>
        <w:tc>
          <w:tcPr>
            <w:tcW w:w="662" w:type="dxa"/>
            <w:textDirection w:val="btLr"/>
          </w:tcPr>
          <w:p w:rsidR="003367CF" w:rsidRPr="001A1893" w:rsidRDefault="003367CF" w:rsidP="001D1B5F">
            <w:pPr>
              <w:ind w:left="113" w:right="113"/>
            </w:pPr>
            <w:r>
              <w:rPr>
                <w:rFonts w:ascii="Times New Roman" w:hAnsi="Times New Roman"/>
                <w:sz w:val="24"/>
                <w:szCs w:val="24"/>
              </w:rPr>
              <w:t>1</w:t>
            </w:r>
            <w:r w:rsidRPr="001A1893">
              <w:rPr>
                <w:rFonts w:ascii="Times New Roman" w:hAnsi="Times New Roman"/>
                <w:sz w:val="24"/>
                <w:szCs w:val="24"/>
              </w:rPr>
              <w:t>0,0</w:t>
            </w:r>
          </w:p>
        </w:tc>
        <w:tc>
          <w:tcPr>
            <w:tcW w:w="662" w:type="dxa"/>
            <w:textDirection w:val="btLr"/>
          </w:tcPr>
          <w:p w:rsidR="003367CF" w:rsidRPr="001A1893" w:rsidRDefault="003367CF" w:rsidP="001D1B5F">
            <w:pPr>
              <w:ind w:left="113" w:right="113"/>
            </w:pPr>
            <w:r>
              <w:rPr>
                <w:rFonts w:ascii="Times New Roman" w:hAnsi="Times New Roman"/>
                <w:sz w:val="24"/>
                <w:szCs w:val="24"/>
              </w:rPr>
              <w:t>1</w:t>
            </w:r>
            <w:r w:rsidRPr="001A1893">
              <w:rPr>
                <w:rFonts w:ascii="Times New Roman" w:hAnsi="Times New Roman"/>
                <w:sz w:val="24"/>
                <w:szCs w:val="24"/>
              </w:rPr>
              <w:t>0,0</w:t>
            </w:r>
          </w:p>
        </w:tc>
        <w:tc>
          <w:tcPr>
            <w:tcW w:w="642" w:type="dxa"/>
            <w:textDirection w:val="btLr"/>
          </w:tcPr>
          <w:p w:rsidR="003367CF" w:rsidRPr="001A1893" w:rsidRDefault="003367CF" w:rsidP="001D1B5F">
            <w:pPr>
              <w:ind w:left="113" w:right="113"/>
            </w:pPr>
            <w:r>
              <w:rPr>
                <w:rFonts w:ascii="Times New Roman" w:hAnsi="Times New Roman"/>
                <w:sz w:val="24"/>
                <w:szCs w:val="24"/>
              </w:rPr>
              <w:t>1</w:t>
            </w:r>
            <w:r w:rsidRPr="001A1893">
              <w:rPr>
                <w:rFonts w:ascii="Times New Roman" w:hAnsi="Times New Roman"/>
                <w:sz w:val="24"/>
                <w:szCs w:val="24"/>
              </w:rPr>
              <w:t>0,0</w:t>
            </w:r>
          </w:p>
        </w:tc>
        <w:tc>
          <w:tcPr>
            <w:tcW w:w="612" w:type="dxa"/>
            <w:textDirection w:val="btLr"/>
          </w:tcPr>
          <w:p w:rsidR="003367CF" w:rsidRPr="001A1893" w:rsidRDefault="003367CF" w:rsidP="001D1B5F">
            <w:pPr>
              <w:ind w:left="113" w:right="113"/>
            </w:pPr>
            <w:r>
              <w:rPr>
                <w:rFonts w:ascii="Times New Roman" w:hAnsi="Times New Roman"/>
                <w:sz w:val="24"/>
                <w:szCs w:val="24"/>
              </w:rPr>
              <w:t>1</w:t>
            </w:r>
            <w:r w:rsidRPr="001A1893">
              <w:rPr>
                <w:rFonts w:ascii="Times New Roman" w:hAnsi="Times New Roman"/>
                <w:sz w:val="24"/>
                <w:szCs w:val="24"/>
              </w:rPr>
              <w:t>0,0</w:t>
            </w:r>
          </w:p>
        </w:tc>
        <w:tc>
          <w:tcPr>
            <w:tcW w:w="739"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16</w:t>
            </w:r>
            <w:r w:rsidRPr="0053496B">
              <w:rPr>
                <w:rFonts w:ascii="Times New Roman" w:hAnsi="Times New Roman" w:cs="Times New Roman"/>
                <w:sz w:val="24"/>
                <w:szCs w:val="24"/>
              </w:rPr>
              <w:t>0,0</w:t>
            </w:r>
          </w:p>
        </w:tc>
      </w:tr>
      <w:tr w:rsidR="003367CF" w:rsidRPr="001A1893" w:rsidTr="001D1B5F">
        <w:trPr>
          <w:cantSplit/>
          <w:trHeight w:val="1134"/>
        </w:trPr>
        <w:tc>
          <w:tcPr>
            <w:tcW w:w="2340" w:type="dxa"/>
          </w:tcPr>
          <w:p w:rsidR="003367CF" w:rsidRPr="0053496B" w:rsidRDefault="003367CF" w:rsidP="001D1B5F">
            <w:pPr>
              <w:pStyle w:val="ConsPlusNormal"/>
              <w:spacing w:line="360" w:lineRule="auto"/>
              <w:ind w:firstLine="0"/>
              <w:jc w:val="both"/>
              <w:rPr>
                <w:rFonts w:ascii="Times New Roman" w:hAnsi="Times New Roman" w:cs="Times New Roman"/>
                <w:sz w:val="24"/>
                <w:szCs w:val="24"/>
              </w:rPr>
            </w:pPr>
            <w:r w:rsidRPr="0053496B">
              <w:rPr>
                <w:rFonts w:ascii="Times New Roman" w:hAnsi="Times New Roman" w:cs="Times New Roman"/>
                <w:sz w:val="24"/>
                <w:szCs w:val="24"/>
              </w:rPr>
              <w:t>Итого</w:t>
            </w:r>
          </w:p>
        </w:tc>
        <w:tc>
          <w:tcPr>
            <w:tcW w:w="64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w:t>
            </w:r>
            <w:r w:rsidRPr="0053496B">
              <w:rPr>
                <w:rFonts w:ascii="Times New Roman" w:hAnsi="Times New Roman" w:cs="Times New Roman"/>
                <w:sz w:val="24"/>
                <w:szCs w:val="24"/>
              </w:rPr>
              <w:t>0,0</w:t>
            </w:r>
          </w:p>
        </w:tc>
        <w:tc>
          <w:tcPr>
            <w:tcW w:w="662"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w:t>
            </w:r>
            <w:r w:rsidRPr="0053496B">
              <w:rPr>
                <w:rFonts w:ascii="Times New Roman" w:hAnsi="Times New Roman" w:cs="Times New Roman"/>
                <w:sz w:val="24"/>
                <w:szCs w:val="24"/>
              </w:rPr>
              <w:t>0,0</w:t>
            </w:r>
          </w:p>
        </w:tc>
        <w:tc>
          <w:tcPr>
            <w:tcW w:w="490"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1520</w:t>
            </w:r>
            <w:r w:rsidRPr="0053496B">
              <w:rPr>
                <w:rFonts w:ascii="Times New Roman" w:hAnsi="Times New Roman" w:cs="Times New Roman"/>
                <w:sz w:val="24"/>
                <w:szCs w:val="24"/>
              </w:rPr>
              <w:t>,0</w:t>
            </w:r>
          </w:p>
        </w:tc>
        <w:tc>
          <w:tcPr>
            <w:tcW w:w="720" w:type="dxa"/>
            <w:textDirection w:val="btLr"/>
          </w:tcPr>
          <w:p w:rsidR="003367CF" w:rsidRPr="001A1893" w:rsidRDefault="003367CF" w:rsidP="001D1B5F">
            <w:pPr>
              <w:ind w:left="113" w:right="113"/>
              <w:rPr>
                <w:rFonts w:ascii="Times New Roman" w:hAnsi="Times New Roman"/>
                <w:sz w:val="24"/>
                <w:szCs w:val="24"/>
              </w:rPr>
            </w:pPr>
            <w:r w:rsidRPr="001A1893">
              <w:rPr>
                <w:rFonts w:ascii="Times New Roman" w:hAnsi="Times New Roman"/>
                <w:sz w:val="24"/>
                <w:szCs w:val="24"/>
              </w:rPr>
              <w:t>20</w:t>
            </w:r>
            <w:r>
              <w:rPr>
                <w:rFonts w:ascii="Times New Roman" w:hAnsi="Times New Roman"/>
                <w:sz w:val="24"/>
                <w:szCs w:val="24"/>
              </w:rPr>
              <w:t>6</w:t>
            </w:r>
            <w:r w:rsidRPr="001A1893">
              <w:rPr>
                <w:rFonts w:ascii="Times New Roman" w:hAnsi="Times New Roman"/>
                <w:sz w:val="24"/>
                <w:szCs w:val="24"/>
              </w:rPr>
              <w:t>0,0</w:t>
            </w:r>
          </w:p>
        </w:tc>
        <w:tc>
          <w:tcPr>
            <w:tcW w:w="642" w:type="dxa"/>
            <w:textDirection w:val="btLr"/>
          </w:tcPr>
          <w:p w:rsidR="003367CF" w:rsidRPr="001A1893" w:rsidRDefault="003367CF" w:rsidP="001D1B5F">
            <w:pPr>
              <w:ind w:left="113" w:right="113"/>
              <w:rPr>
                <w:rFonts w:ascii="Times New Roman" w:hAnsi="Times New Roman"/>
                <w:sz w:val="24"/>
                <w:szCs w:val="24"/>
              </w:rPr>
            </w:pPr>
            <w:r>
              <w:rPr>
                <w:rFonts w:ascii="Times New Roman" w:hAnsi="Times New Roman"/>
                <w:sz w:val="24"/>
                <w:szCs w:val="24"/>
              </w:rPr>
              <w:t>201</w:t>
            </w:r>
            <w:r w:rsidRPr="001A1893">
              <w:rPr>
                <w:rFonts w:ascii="Times New Roman" w:hAnsi="Times New Roman"/>
                <w:sz w:val="24"/>
                <w:szCs w:val="24"/>
              </w:rPr>
              <w:t>0,0</w:t>
            </w:r>
          </w:p>
        </w:tc>
        <w:tc>
          <w:tcPr>
            <w:tcW w:w="662" w:type="dxa"/>
            <w:textDirection w:val="btLr"/>
          </w:tcPr>
          <w:p w:rsidR="003367CF" w:rsidRPr="001A1893" w:rsidRDefault="003367CF" w:rsidP="001D1B5F">
            <w:pPr>
              <w:ind w:left="113" w:right="113"/>
              <w:rPr>
                <w:rFonts w:ascii="Times New Roman" w:hAnsi="Times New Roman"/>
                <w:sz w:val="24"/>
                <w:szCs w:val="24"/>
              </w:rPr>
            </w:pPr>
            <w:r>
              <w:rPr>
                <w:rFonts w:ascii="Times New Roman" w:hAnsi="Times New Roman"/>
                <w:sz w:val="24"/>
                <w:szCs w:val="24"/>
              </w:rPr>
              <w:t>2120</w:t>
            </w:r>
            <w:r w:rsidRPr="001A1893">
              <w:rPr>
                <w:rFonts w:ascii="Times New Roman" w:hAnsi="Times New Roman"/>
                <w:sz w:val="24"/>
                <w:szCs w:val="24"/>
              </w:rPr>
              <w:t>,0</w:t>
            </w:r>
          </w:p>
        </w:tc>
        <w:tc>
          <w:tcPr>
            <w:tcW w:w="662" w:type="dxa"/>
            <w:textDirection w:val="btLr"/>
          </w:tcPr>
          <w:p w:rsidR="003367CF" w:rsidRPr="001A1893" w:rsidRDefault="003367CF" w:rsidP="001D1B5F">
            <w:pPr>
              <w:ind w:left="113" w:right="113"/>
              <w:rPr>
                <w:rFonts w:ascii="Times New Roman" w:hAnsi="Times New Roman"/>
                <w:sz w:val="24"/>
                <w:szCs w:val="24"/>
              </w:rPr>
            </w:pPr>
            <w:r>
              <w:rPr>
                <w:rFonts w:ascii="Times New Roman" w:hAnsi="Times New Roman"/>
                <w:sz w:val="24"/>
                <w:szCs w:val="24"/>
              </w:rPr>
              <w:t>1760</w:t>
            </w:r>
            <w:r w:rsidRPr="001A1893">
              <w:rPr>
                <w:rFonts w:ascii="Times New Roman" w:hAnsi="Times New Roman"/>
                <w:sz w:val="24"/>
                <w:szCs w:val="24"/>
              </w:rPr>
              <w:t>,0</w:t>
            </w:r>
          </w:p>
        </w:tc>
        <w:tc>
          <w:tcPr>
            <w:tcW w:w="642" w:type="dxa"/>
            <w:textDirection w:val="btLr"/>
          </w:tcPr>
          <w:p w:rsidR="003367CF" w:rsidRPr="001A1893" w:rsidRDefault="003367CF" w:rsidP="001D1B5F">
            <w:pPr>
              <w:ind w:left="113" w:right="113"/>
              <w:rPr>
                <w:rFonts w:ascii="Times New Roman" w:hAnsi="Times New Roman"/>
                <w:sz w:val="24"/>
                <w:szCs w:val="24"/>
              </w:rPr>
            </w:pPr>
            <w:r>
              <w:rPr>
                <w:rFonts w:ascii="Times New Roman" w:hAnsi="Times New Roman"/>
                <w:sz w:val="24"/>
                <w:szCs w:val="24"/>
              </w:rPr>
              <w:t>2660</w:t>
            </w:r>
            <w:r w:rsidRPr="001A1893">
              <w:rPr>
                <w:rFonts w:ascii="Times New Roman" w:hAnsi="Times New Roman"/>
                <w:sz w:val="24"/>
                <w:szCs w:val="24"/>
              </w:rPr>
              <w:t>,0</w:t>
            </w:r>
          </w:p>
        </w:tc>
        <w:tc>
          <w:tcPr>
            <w:tcW w:w="612" w:type="dxa"/>
            <w:textDirection w:val="btLr"/>
          </w:tcPr>
          <w:p w:rsidR="003367CF" w:rsidRPr="001A1893" w:rsidRDefault="003367CF" w:rsidP="001D1B5F">
            <w:pPr>
              <w:ind w:left="113" w:right="113"/>
              <w:rPr>
                <w:rFonts w:ascii="Times New Roman" w:hAnsi="Times New Roman"/>
                <w:sz w:val="24"/>
                <w:szCs w:val="24"/>
              </w:rPr>
            </w:pPr>
            <w:r>
              <w:rPr>
                <w:rFonts w:ascii="Times New Roman" w:hAnsi="Times New Roman"/>
                <w:sz w:val="24"/>
                <w:szCs w:val="24"/>
              </w:rPr>
              <w:t>50</w:t>
            </w:r>
            <w:r w:rsidRPr="001A1893">
              <w:rPr>
                <w:rFonts w:ascii="Times New Roman" w:hAnsi="Times New Roman"/>
                <w:sz w:val="24"/>
                <w:szCs w:val="24"/>
              </w:rPr>
              <w:t>,0</w:t>
            </w:r>
          </w:p>
        </w:tc>
        <w:tc>
          <w:tcPr>
            <w:tcW w:w="739" w:type="dxa"/>
            <w:textDirection w:val="btLr"/>
          </w:tcPr>
          <w:p w:rsidR="003367CF" w:rsidRPr="0053496B" w:rsidRDefault="003367CF" w:rsidP="001D1B5F">
            <w:pPr>
              <w:pStyle w:val="ConsPlusNormal"/>
              <w:spacing w:line="360" w:lineRule="auto"/>
              <w:ind w:left="113" w:right="113" w:firstLine="0"/>
              <w:jc w:val="both"/>
              <w:rPr>
                <w:rFonts w:ascii="Times New Roman" w:hAnsi="Times New Roman" w:cs="Times New Roman"/>
                <w:sz w:val="24"/>
                <w:szCs w:val="24"/>
              </w:rPr>
            </w:pPr>
            <w:r>
              <w:rPr>
                <w:rFonts w:ascii="Times New Roman" w:hAnsi="Times New Roman" w:cs="Times New Roman"/>
                <w:sz w:val="24"/>
                <w:szCs w:val="24"/>
              </w:rPr>
              <w:t>13210</w:t>
            </w:r>
            <w:r w:rsidRPr="0053496B">
              <w:rPr>
                <w:rFonts w:ascii="Times New Roman" w:hAnsi="Times New Roman" w:cs="Times New Roman"/>
                <w:sz w:val="24"/>
                <w:szCs w:val="24"/>
              </w:rPr>
              <w:t>,0</w:t>
            </w:r>
          </w:p>
        </w:tc>
      </w:tr>
    </w:tbl>
    <w:p w:rsidR="003367CF" w:rsidRDefault="003367CF" w:rsidP="00B93F79">
      <w:pPr>
        <w:rPr>
          <w:rFonts w:ascii="Times New Roman" w:hAnsi="Times New Roman"/>
          <w:iCs/>
          <w:sz w:val="24"/>
          <w:szCs w:val="24"/>
        </w:rPr>
      </w:pPr>
    </w:p>
    <w:p w:rsidR="003367CF" w:rsidRDefault="003367CF" w:rsidP="00B93F79">
      <w:pPr>
        <w:numPr>
          <w:ilvl w:val="0"/>
          <w:numId w:val="19"/>
        </w:numPr>
        <w:rPr>
          <w:rFonts w:ascii="Times New Roman" w:hAnsi="Times New Roman"/>
          <w:iCs/>
          <w:sz w:val="24"/>
          <w:szCs w:val="24"/>
        </w:rPr>
      </w:pPr>
      <w:r w:rsidRPr="0061782F">
        <w:rPr>
          <w:rFonts w:ascii="Times New Roman" w:hAnsi="Times New Roman"/>
          <w:b/>
          <w:iCs/>
          <w:sz w:val="24"/>
          <w:szCs w:val="24"/>
        </w:rPr>
        <w:t>УПРАВЛЕНИЕ ПРОГРАММОЙ</w:t>
      </w:r>
      <w:r w:rsidRPr="00945F96">
        <w:rPr>
          <w:rFonts w:ascii="Times New Roman" w:hAnsi="Times New Roman"/>
          <w:iCs/>
          <w:sz w:val="24"/>
          <w:szCs w:val="24"/>
        </w:rPr>
        <w:t>.</w:t>
      </w:r>
    </w:p>
    <w:p w:rsidR="003367CF" w:rsidRPr="0061782F" w:rsidRDefault="003367CF" w:rsidP="00B93F79">
      <w:pPr>
        <w:spacing w:after="0" w:line="240" w:lineRule="auto"/>
        <w:jc w:val="both"/>
        <w:rPr>
          <w:rFonts w:ascii="Times New Roman" w:hAnsi="Times New Roman"/>
          <w:iCs/>
          <w:sz w:val="24"/>
          <w:szCs w:val="24"/>
        </w:rPr>
      </w:pPr>
      <w:r>
        <w:rPr>
          <w:rFonts w:ascii="Times New Roman" w:hAnsi="Times New Roman"/>
          <w:sz w:val="24"/>
          <w:szCs w:val="24"/>
        </w:rPr>
        <w:tab/>
      </w:r>
      <w:r w:rsidRPr="0061782F">
        <w:rPr>
          <w:rFonts w:ascii="Times New Roman" w:hAnsi="Times New Roman"/>
          <w:sz w:val="24"/>
          <w:szCs w:val="24"/>
        </w:rPr>
        <w:t xml:space="preserve">Механизм реализации Программы базируется на принципах четкого разграничения полномочий и ответственности всех исполнителей Программы. Управление реализацией Программы осуществляет администрация </w:t>
      </w:r>
      <w:proofErr w:type="spellStart"/>
      <w:r>
        <w:rPr>
          <w:rFonts w:ascii="Times New Roman" w:hAnsi="Times New Roman"/>
          <w:sz w:val="24"/>
          <w:szCs w:val="24"/>
        </w:rPr>
        <w:t>Петрецовского</w:t>
      </w:r>
      <w:proofErr w:type="spellEnd"/>
      <w:r w:rsidRPr="0061782F">
        <w:rPr>
          <w:rFonts w:ascii="Times New Roman" w:hAnsi="Times New Roman"/>
          <w:sz w:val="24"/>
          <w:szCs w:val="24"/>
        </w:rPr>
        <w:t xml:space="preserve"> сельского поселения. </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61782F">
        <w:rPr>
          <w:rFonts w:ascii="Times New Roman" w:hAnsi="Times New Roman"/>
          <w:sz w:val="24"/>
          <w:szCs w:val="24"/>
        </w:rPr>
        <w:t>В состав рабочей группы включены:</w:t>
      </w:r>
      <w:r>
        <w:rPr>
          <w:rFonts w:ascii="Times New Roman" w:hAnsi="Times New Roman"/>
          <w:sz w:val="24"/>
          <w:szCs w:val="24"/>
        </w:rPr>
        <w:t xml:space="preserve"> </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61782F">
        <w:rPr>
          <w:rFonts w:ascii="Times New Roman" w:hAnsi="Times New Roman"/>
          <w:sz w:val="24"/>
          <w:szCs w:val="24"/>
        </w:rPr>
        <w:t xml:space="preserve"> Глава администрации </w:t>
      </w:r>
      <w:proofErr w:type="spellStart"/>
      <w:r>
        <w:rPr>
          <w:rFonts w:ascii="Times New Roman" w:hAnsi="Times New Roman"/>
          <w:sz w:val="24"/>
          <w:szCs w:val="24"/>
        </w:rPr>
        <w:t>Петрецовского</w:t>
      </w:r>
      <w:proofErr w:type="spellEnd"/>
      <w:r w:rsidRPr="0061782F">
        <w:rPr>
          <w:rFonts w:ascii="Times New Roman" w:hAnsi="Times New Roman"/>
          <w:sz w:val="24"/>
          <w:szCs w:val="24"/>
        </w:rPr>
        <w:t xml:space="preserve"> сельского поселения</w:t>
      </w:r>
      <w:r>
        <w:rPr>
          <w:rFonts w:ascii="Times New Roman" w:hAnsi="Times New Roman"/>
          <w:sz w:val="24"/>
          <w:szCs w:val="24"/>
        </w:rPr>
        <w:t xml:space="preserve">, </w:t>
      </w:r>
      <w:r w:rsidRPr="0061782F">
        <w:rPr>
          <w:rFonts w:ascii="Times New Roman" w:hAnsi="Times New Roman"/>
          <w:sz w:val="24"/>
          <w:szCs w:val="24"/>
        </w:rPr>
        <w:t>основной функцией которого является координация деятельности органов местного самоуправления (Администрации поселка) по реализации Программы в рамках своих полномочий;</w:t>
      </w:r>
      <w:r>
        <w:rPr>
          <w:rFonts w:ascii="Times New Roman" w:hAnsi="Times New Roman"/>
          <w:sz w:val="24"/>
          <w:szCs w:val="24"/>
        </w:rPr>
        <w:t xml:space="preserve"> </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61782F">
        <w:rPr>
          <w:rFonts w:ascii="Times New Roman" w:hAnsi="Times New Roman"/>
          <w:sz w:val="24"/>
          <w:szCs w:val="24"/>
        </w:rPr>
        <w:t xml:space="preserve">• Собрание депутатов земского собрания </w:t>
      </w:r>
      <w:proofErr w:type="spellStart"/>
      <w:r>
        <w:rPr>
          <w:rFonts w:ascii="Times New Roman" w:hAnsi="Times New Roman"/>
          <w:sz w:val="24"/>
          <w:szCs w:val="24"/>
        </w:rPr>
        <w:t>Петрецовского</w:t>
      </w:r>
      <w:proofErr w:type="spellEnd"/>
      <w:r w:rsidRPr="0061782F">
        <w:rPr>
          <w:rFonts w:ascii="Times New Roman" w:hAnsi="Times New Roman"/>
          <w:sz w:val="24"/>
          <w:szCs w:val="24"/>
        </w:rPr>
        <w:t xml:space="preserve"> сельского поселения, основными функциями которого является принятие Программы, утверждение отчетов о ее исполнении и контроль за ее исполнением; утверждение бюджета поселка и отчета о его исполнении на очередной финансовый год с учетом объема финансирования, необходимого на реализацию Программы;</w:t>
      </w:r>
      <w:r>
        <w:rPr>
          <w:rFonts w:ascii="Times New Roman" w:hAnsi="Times New Roman"/>
          <w:sz w:val="24"/>
          <w:szCs w:val="24"/>
        </w:rPr>
        <w:t xml:space="preserve"> </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61782F">
        <w:rPr>
          <w:rFonts w:ascii="Times New Roman" w:hAnsi="Times New Roman"/>
          <w:sz w:val="24"/>
          <w:szCs w:val="24"/>
        </w:rPr>
        <w:t xml:space="preserve">• Администрация </w:t>
      </w:r>
      <w:proofErr w:type="spellStart"/>
      <w:r>
        <w:rPr>
          <w:rFonts w:ascii="Times New Roman" w:hAnsi="Times New Roman"/>
          <w:sz w:val="24"/>
          <w:szCs w:val="24"/>
        </w:rPr>
        <w:t>Петрецовского</w:t>
      </w:r>
      <w:proofErr w:type="spellEnd"/>
      <w:r w:rsidRPr="0061782F">
        <w:rPr>
          <w:rFonts w:ascii="Times New Roman" w:hAnsi="Times New Roman"/>
          <w:sz w:val="24"/>
          <w:szCs w:val="24"/>
        </w:rPr>
        <w:t xml:space="preserve"> сельского поселения, основной функцией которой является разработка проекта Программы, а так же разработка проекта местного бюджета, а также включение в проект бюджета денежных средств на реализацию Программы в </w:t>
      </w:r>
      <w:r w:rsidRPr="0061782F">
        <w:rPr>
          <w:rFonts w:ascii="Times New Roman" w:hAnsi="Times New Roman"/>
          <w:sz w:val="24"/>
          <w:szCs w:val="24"/>
        </w:rPr>
        <w:lastRenderedPageBreak/>
        <w:t>соответствии с финансовым планом Программы на очередной финансовый год, учет изменений, вносимых в финансовый план Программы на очередной финансовый год;</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61782F">
        <w:rPr>
          <w:rFonts w:ascii="Times New Roman" w:hAnsi="Times New Roman"/>
          <w:sz w:val="24"/>
          <w:szCs w:val="24"/>
        </w:rPr>
        <w:t xml:space="preserve">• руководители </w:t>
      </w:r>
      <w:proofErr w:type="spellStart"/>
      <w:r w:rsidRPr="0061782F">
        <w:rPr>
          <w:rFonts w:ascii="Times New Roman" w:hAnsi="Times New Roman"/>
          <w:sz w:val="24"/>
          <w:szCs w:val="24"/>
        </w:rPr>
        <w:t>ресурсоснабжающих</w:t>
      </w:r>
      <w:proofErr w:type="spellEnd"/>
      <w:r w:rsidRPr="0061782F">
        <w:rPr>
          <w:rFonts w:ascii="Times New Roman" w:hAnsi="Times New Roman"/>
          <w:sz w:val="24"/>
          <w:szCs w:val="24"/>
        </w:rPr>
        <w:t xml:space="preserve"> организаций как лица, ответственные за реализацию мероприятий в рамках оказываемого вида услуги (электроснабжение, водоснабжение, водоотведения, , утилизация ТБО).</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61782F">
        <w:rPr>
          <w:rFonts w:ascii="Times New Roman" w:hAnsi="Times New Roman"/>
          <w:sz w:val="24"/>
          <w:szCs w:val="24"/>
        </w:rPr>
        <w:t xml:space="preserve">План-график работ по реализации </w:t>
      </w:r>
      <w:r>
        <w:rPr>
          <w:rFonts w:ascii="Times New Roman" w:hAnsi="Times New Roman"/>
          <w:sz w:val="24"/>
          <w:szCs w:val="24"/>
        </w:rPr>
        <w:t>Программы представлен в таблице.</w:t>
      </w:r>
    </w:p>
    <w:p w:rsidR="003367CF" w:rsidRDefault="003367CF" w:rsidP="00B93F79">
      <w:pPr>
        <w:spacing w:after="0" w:line="240" w:lineRule="auto"/>
        <w:jc w:val="both"/>
        <w:rPr>
          <w:rFonts w:ascii="Times New Roman" w:hAnsi="Times New Roman"/>
          <w:sz w:val="24"/>
          <w:szCs w:val="24"/>
        </w:rPr>
      </w:pPr>
      <w:r w:rsidRPr="0061782F">
        <w:rPr>
          <w:rFonts w:ascii="Times New Roman" w:hAnsi="Times New Roman"/>
          <w:sz w:val="24"/>
          <w:szCs w:val="24"/>
        </w:rPr>
        <w:t>Необходимо отметить, что подготовка технических заданий на разработку инвестиционных программ для организаций коммунального комплекса в целях реализации Программы дол</w:t>
      </w:r>
      <w:r>
        <w:rPr>
          <w:rFonts w:ascii="Times New Roman" w:hAnsi="Times New Roman"/>
          <w:sz w:val="24"/>
          <w:szCs w:val="24"/>
        </w:rPr>
        <w:t>жна осуществляться в 2016 году.</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61782F">
        <w:rPr>
          <w:rFonts w:ascii="Times New Roman" w:hAnsi="Times New Roman"/>
          <w:sz w:val="24"/>
          <w:szCs w:val="24"/>
        </w:rPr>
        <w:t>Сроки реализации инвестиционных программ, включенных в Программу, должны соответствовать срокам, определенным в Программах инвестиционных проектов.</w:t>
      </w:r>
    </w:p>
    <w:p w:rsidR="003367CF" w:rsidRPr="0061782F" w:rsidRDefault="003367CF" w:rsidP="00B93F79">
      <w:pPr>
        <w:spacing w:after="0" w:line="240" w:lineRule="auto"/>
        <w:jc w:val="both"/>
        <w:rPr>
          <w:rFonts w:ascii="Times New Roman" w:hAnsi="Times New Roman"/>
          <w:iCs/>
          <w:sz w:val="24"/>
          <w:szCs w:val="24"/>
        </w:rPr>
      </w:pPr>
      <w:r>
        <w:rPr>
          <w:rFonts w:ascii="Times New Roman" w:hAnsi="Times New Roman"/>
          <w:sz w:val="24"/>
          <w:szCs w:val="24"/>
        </w:rPr>
        <w:tab/>
      </w:r>
      <w:r w:rsidRPr="0061782F">
        <w:rPr>
          <w:rFonts w:ascii="Times New Roman" w:hAnsi="Times New Roman"/>
          <w:sz w:val="24"/>
          <w:szCs w:val="24"/>
        </w:rPr>
        <w:t xml:space="preserve">Утверждение тарифов, принятие решений по выделению бюджетных средств, подготовка и проведение конкурсов на привлечение инвесторов, в том числе по договорам концессии, осуществляется в соответствии с порядком, установленным в нормативных правовых актах </w:t>
      </w:r>
      <w:proofErr w:type="spellStart"/>
      <w:r>
        <w:rPr>
          <w:rFonts w:ascii="Times New Roman" w:hAnsi="Times New Roman"/>
          <w:sz w:val="24"/>
          <w:szCs w:val="24"/>
        </w:rPr>
        <w:t>Петрецовского</w:t>
      </w:r>
      <w:proofErr w:type="spellEnd"/>
      <w:r w:rsidRPr="0061782F">
        <w:rPr>
          <w:rFonts w:ascii="Times New Roman" w:hAnsi="Times New Roman"/>
          <w:sz w:val="24"/>
          <w:szCs w:val="24"/>
        </w:rPr>
        <w:t xml:space="preserve"> сельского поселения.</w:t>
      </w:r>
    </w:p>
    <w:p w:rsidR="003367CF" w:rsidRDefault="003367CF" w:rsidP="00B93F79">
      <w:pPr>
        <w:jc w:val="right"/>
        <w:rPr>
          <w:rFonts w:ascii="Times New Roman" w:hAnsi="Times New Roman"/>
          <w:sz w:val="24"/>
          <w:szCs w:val="24"/>
        </w:rPr>
      </w:pPr>
      <w:r w:rsidRPr="00D656FA">
        <w:rPr>
          <w:rFonts w:ascii="Times New Roman" w:hAnsi="Times New Roman"/>
          <w:sz w:val="24"/>
          <w:szCs w:val="24"/>
        </w:rPr>
        <w:t>Таблица</w:t>
      </w:r>
      <w:r>
        <w:rPr>
          <w:rFonts w:ascii="Times New Roman" w:hAnsi="Times New Roman"/>
          <w:sz w:val="24"/>
          <w:szCs w:val="24"/>
        </w:rPr>
        <w:t>1</w:t>
      </w:r>
      <w:r w:rsidR="00CC2F16">
        <w:rPr>
          <w:rFonts w:ascii="Times New Roman" w:hAnsi="Times New Roman"/>
          <w:sz w:val="24"/>
          <w:szCs w:val="24"/>
        </w:rPr>
        <w:t>0</w:t>
      </w:r>
      <w:r>
        <w:rPr>
          <w:rFonts w:ascii="Times New Roman" w:hAnsi="Times New Roman"/>
          <w:sz w:val="24"/>
          <w:szCs w:val="24"/>
        </w:rPr>
        <w:t>.</w:t>
      </w:r>
      <w:r w:rsidRPr="00D656FA">
        <w:rPr>
          <w:rFonts w:ascii="Times New Roman" w:hAnsi="Times New Roman"/>
          <w:sz w:val="24"/>
          <w:szCs w:val="24"/>
        </w:rPr>
        <w:t xml:space="preserve"> </w:t>
      </w:r>
    </w:p>
    <w:p w:rsidR="003367CF" w:rsidRPr="00D656FA" w:rsidRDefault="003367CF" w:rsidP="00B93F79">
      <w:pPr>
        <w:jc w:val="center"/>
        <w:rPr>
          <w:rFonts w:ascii="Times New Roman" w:hAnsi="Times New Roman"/>
          <w:iCs/>
          <w:sz w:val="24"/>
          <w:szCs w:val="24"/>
        </w:rPr>
      </w:pPr>
      <w:r w:rsidRPr="00D656FA">
        <w:rPr>
          <w:rFonts w:ascii="Times New Roman" w:hAnsi="Times New Roman"/>
          <w:sz w:val="24"/>
          <w:szCs w:val="24"/>
        </w:rPr>
        <w:t>План-график работ по реализации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4160"/>
        <w:gridCol w:w="2379"/>
        <w:gridCol w:w="2338"/>
      </w:tblGrid>
      <w:tr w:rsidR="003367CF" w:rsidRPr="001A1893" w:rsidTr="001D1B5F">
        <w:trPr>
          <w:trHeight w:val="623"/>
        </w:trPr>
        <w:tc>
          <w:tcPr>
            <w:tcW w:w="468" w:type="dxa"/>
          </w:tcPr>
          <w:p w:rsidR="003367CF" w:rsidRPr="001A1893" w:rsidRDefault="003367CF" w:rsidP="001D1B5F">
            <w:pPr>
              <w:spacing w:line="240" w:lineRule="auto"/>
              <w:rPr>
                <w:rFonts w:ascii="Times New Roman" w:hAnsi="Times New Roman"/>
                <w:sz w:val="24"/>
                <w:szCs w:val="24"/>
              </w:rPr>
            </w:pPr>
            <w:r w:rsidRPr="001A1893">
              <w:rPr>
                <w:rFonts w:ascii="Times New Roman" w:hAnsi="Times New Roman"/>
                <w:sz w:val="24"/>
                <w:szCs w:val="24"/>
              </w:rPr>
              <w:t>№</w:t>
            </w:r>
          </w:p>
        </w:tc>
        <w:tc>
          <w:tcPr>
            <w:tcW w:w="4317" w:type="dxa"/>
          </w:tcPr>
          <w:p w:rsidR="003367CF" w:rsidRPr="001A1893" w:rsidRDefault="003367CF" w:rsidP="001D1B5F">
            <w:pPr>
              <w:spacing w:line="240" w:lineRule="auto"/>
              <w:jc w:val="center"/>
              <w:rPr>
                <w:rFonts w:ascii="Times New Roman" w:hAnsi="Times New Roman"/>
                <w:sz w:val="23"/>
                <w:szCs w:val="23"/>
              </w:rPr>
            </w:pPr>
            <w:r w:rsidRPr="001A1893">
              <w:rPr>
                <w:rFonts w:ascii="Times New Roman" w:hAnsi="Times New Roman"/>
                <w:bCs/>
                <w:sz w:val="23"/>
                <w:szCs w:val="23"/>
              </w:rPr>
              <w:t>Мероприятия</w:t>
            </w:r>
          </w:p>
        </w:tc>
        <w:tc>
          <w:tcPr>
            <w:tcW w:w="2393" w:type="dxa"/>
          </w:tcPr>
          <w:p w:rsidR="003367CF" w:rsidRPr="001A1893" w:rsidRDefault="003367CF" w:rsidP="001D1B5F">
            <w:pPr>
              <w:spacing w:line="240" w:lineRule="auto"/>
              <w:jc w:val="center"/>
              <w:rPr>
                <w:rFonts w:ascii="Times New Roman" w:hAnsi="Times New Roman"/>
                <w:sz w:val="23"/>
                <w:szCs w:val="23"/>
              </w:rPr>
            </w:pPr>
            <w:r w:rsidRPr="001A1893">
              <w:rPr>
                <w:rFonts w:ascii="Times New Roman" w:hAnsi="Times New Roman"/>
                <w:bCs/>
                <w:sz w:val="23"/>
                <w:szCs w:val="23"/>
              </w:rPr>
              <w:t>Ответственные исполнители</w:t>
            </w:r>
          </w:p>
        </w:tc>
        <w:tc>
          <w:tcPr>
            <w:tcW w:w="2393" w:type="dxa"/>
          </w:tcPr>
          <w:p w:rsidR="003367CF" w:rsidRPr="001A1893" w:rsidRDefault="003367CF" w:rsidP="001D1B5F">
            <w:pPr>
              <w:spacing w:line="240" w:lineRule="auto"/>
              <w:jc w:val="center"/>
              <w:rPr>
                <w:rFonts w:ascii="Times New Roman" w:hAnsi="Times New Roman"/>
                <w:sz w:val="23"/>
                <w:szCs w:val="23"/>
              </w:rPr>
            </w:pPr>
            <w:r w:rsidRPr="001A1893">
              <w:rPr>
                <w:rFonts w:ascii="Times New Roman" w:hAnsi="Times New Roman"/>
                <w:bCs/>
                <w:sz w:val="23"/>
                <w:szCs w:val="23"/>
              </w:rPr>
              <w:t>Сроки реализации</w:t>
            </w:r>
          </w:p>
        </w:tc>
      </w:tr>
      <w:tr w:rsidR="003367CF" w:rsidRPr="001A1893" w:rsidTr="001D1B5F">
        <w:tc>
          <w:tcPr>
            <w:tcW w:w="468" w:type="dxa"/>
          </w:tcPr>
          <w:p w:rsidR="003367CF" w:rsidRPr="001A1893" w:rsidRDefault="003367CF" w:rsidP="001D1B5F">
            <w:pPr>
              <w:spacing w:line="240" w:lineRule="auto"/>
              <w:rPr>
                <w:rFonts w:ascii="Times New Roman" w:hAnsi="Times New Roman"/>
                <w:sz w:val="24"/>
                <w:szCs w:val="24"/>
              </w:rPr>
            </w:pPr>
            <w:r w:rsidRPr="001A1893">
              <w:rPr>
                <w:rFonts w:ascii="Times New Roman" w:hAnsi="Times New Roman"/>
                <w:sz w:val="24"/>
                <w:szCs w:val="24"/>
              </w:rPr>
              <w:t>1</w:t>
            </w:r>
          </w:p>
        </w:tc>
        <w:tc>
          <w:tcPr>
            <w:tcW w:w="4317"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Подготовка технических заданий на разработку инвестиционных программ организаций коммунального комплекса</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 xml:space="preserve">Администрация </w:t>
            </w:r>
            <w:proofErr w:type="spellStart"/>
            <w:r>
              <w:rPr>
                <w:rFonts w:ascii="Times New Roman" w:hAnsi="Times New Roman"/>
                <w:sz w:val="23"/>
                <w:szCs w:val="23"/>
              </w:rPr>
              <w:t>Петрецовского</w:t>
            </w:r>
            <w:proofErr w:type="spellEnd"/>
            <w:r>
              <w:rPr>
                <w:rFonts w:ascii="Times New Roman" w:hAnsi="Times New Roman"/>
                <w:sz w:val="23"/>
                <w:szCs w:val="23"/>
              </w:rPr>
              <w:t xml:space="preserve"> </w:t>
            </w:r>
            <w:r w:rsidRPr="001A1893">
              <w:rPr>
                <w:rFonts w:ascii="Times New Roman" w:hAnsi="Times New Roman"/>
                <w:sz w:val="23"/>
                <w:szCs w:val="23"/>
              </w:rPr>
              <w:t>сельского поселения</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1 месяц с момента утверждения Программы</w:t>
            </w:r>
          </w:p>
        </w:tc>
      </w:tr>
      <w:tr w:rsidR="003367CF" w:rsidRPr="001A1893" w:rsidTr="001D1B5F">
        <w:tc>
          <w:tcPr>
            <w:tcW w:w="468" w:type="dxa"/>
          </w:tcPr>
          <w:p w:rsidR="003367CF" w:rsidRPr="001A1893" w:rsidRDefault="003367CF" w:rsidP="001D1B5F">
            <w:pPr>
              <w:spacing w:line="240" w:lineRule="auto"/>
              <w:rPr>
                <w:rFonts w:ascii="Times New Roman" w:hAnsi="Times New Roman"/>
                <w:sz w:val="24"/>
                <w:szCs w:val="24"/>
              </w:rPr>
            </w:pPr>
            <w:r w:rsidRPr="001A1893">
              <w:rPr>
                <w:rFonts w:ascii="Times New Roman" w:hAnsi="Times New Roman"/>
                <w:sz w:val="24"/>
                <w:szCs w:val="24"/>
              </w:rPr>
              <w:t>2</w:t>
            </w:r>
          </w:p>
        </w:tc>
        <w:tc>
          <w:tcPr>
            <w:tcW w:w="4317"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Разработка инвестиционных программ организаций коммунального комплекса</w:t>
            </w:r>
          </w:p>
        </w:tc>
        <w:tc>
          <w:tcPr>
            <w:tcW w:w="2393" w:type="dxa"/>
          </w:tcPr>
          <w:p w:rsidR="003367CF" w:rsidRPr="001A1893" w:rsidRDefault="003367CF" w:rsidP="001D1B5F">
            <w:pPr>
              <w:spacing w:line="240" w:lineRule="auto"/>
              <w:rPr>
                <w:rFonts w:ascii="Times New Roman" w:hAnsi="Times New Roman"/>
                <w:sz w:val="23"/>
                <w:szCs w:val="23"/>
              </w:rPr>
            </w:pPr>
            <w:proofErr w:type="spellStart"/>
            <w:r w:rsidRPr="001A1893">
              <w:rPr>
                <w:rFonts w:ascii="Times New Roman" w:hAnsi="Times New Roman"/>
                <w:sz w:val="23"/>
                <w:szCs w:val="23"/>
              </w:rPr>
              <w:t>Ресурсоснабжающие</w:t>
            </w:r>
            <w:proofErr w:type="spellEnd"/>
            <w:r w:rsidRPr="001A1893">
              <w:rPr>
                <w:rFonts w:ascii="Times New Roman" w:hAnsi="Times New Roman"/>
                <w:sz w:val="23"/>
                <w:szCs w:val="23"/>
              </w:rPr>
              <w:t xml:space="preserve"> организации </w:t>
            </w:r>
            <w:proofErr w:type="spellStart"/>
            <w:r w:rsidRPr="001A1893">
              <w:rPr>
                <w:rFonts w:ascii="Times New Roman" w:hAnsi="Times New Roman"/>
                <w:sz w:val="23"/>
                <w:szCs w:val="23"/>
              </w:rPr>
              <w:t>Афанасовского</w:t>
            </w:r>
            <w:proofErr w:type="spellEnd"/>
            <w:r w:rsidRPr="001A1893">
              <w:rPr>
                <w:rFonts w:ascii="Times New Roman" w:hAnsi="Times New Roman"/>
                <w:sz w:val="23"/>
                <w:szCs w:val="23"/>
              </w:rPr>
              <w:t xml:space="preserve"> сельского поселения</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3 месяца с момента получения от Администрации поселка утвержденных технических заданий</w:t>
            </w:r>
          </w:p>
        </w:tc>
      </w:tr>
      <w:tr w:rsidR="003367CF" w:rsidRPr="001A1893" w:rsidTr="001D1B5F">
        <w:tc>
          <w:tcPr>
            <w:tcW w:w="468" w:type="dxa"/>
          </w:tcPr>
          <w:p w:rsidR="003367CF" w:rsidRPr="001A1893" w:rsidRDefault="003367CF" w:rsidP="001D1B5F">
            <w:pPr>
              <w:spacing w:line="240" w:lineRule="auto"/>
              <w:rPr>
                <w:rFonts w:ascii="Times New Roman" w:hAnsi="Times New Roman"/>
                <w:sz w:val="24"/>
                <w:szCs w:val="24"/>
              </w:rPr>
            </w:pPr>
            <w:r w:rsidRPr="001A1893">
              <w:rPr>
                <w:rFonts w:ascii="Times New Roman" w:hAnsi="Times New Roman"/>
                <w:sz w:val="24"/>
                <w:szCs w:val="24"/>
              </w:rPr>
              <w:t>3</w:t>
            </w:r>
          </w:p>
        </w:tc>
        <w:tc>
          <w:tcPr>
            <w:tcW w:w="4317"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Организация разработки  и утверждения тарифов на жилищно-коммунальные услуги</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 xml:space="preserve">Региональная Служба по тарифам </w:t>
            </w:r>
            <w:proofErr w:type="spellStart"/>
            <w:r>
              <w:rPr>
                <w:rFonts w:ascii="Times New Roman" w:hAnsi="Times New Roman"/>
                <w:sz w:val="23"/>
                <w:szCs w:val="23"/>
              </w:rPr>
              <w:t>Петрецовского</w:t>
            </w:r>
            <w:proofErr w:type="spellEnd"/>
            <w:r>
              <w:rPr>
                <w:rFonts w:ascii="Times New Roman" w:hAnsi="Times New Roman"/>
                <w:sz w:val="23"/>
                <w:szCs w:val="23"/>
              </w:rPr>
              <w:t xml:space="preserve"> </w:t>
            </w:r>
            <w:r w:rsidRPr="001A1893">
              <w:rPr>
                <w:rFonts w:ascii="Times New Roman" w:hAnsi="Times New Roman"/>
                <w:sz w:val="23"/>
                <w:szCs w:val="23"/>
              </w:rPr>
              <w:t>сельского поселения</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Ежегодно</w:t>
            </w:r>
          </w:p>
        </w:tc>
      </w:tr>
      <w:tr w:rsidR="003367CF" w:rsidRPr="001A1893" w:rsidTr="001D1B5F">
        <w:tc>
          <w:tcPr>
            <w:tcW w:w="468" w:type="dxa"/>
          </w:tcPr>
          <w:p w:rsidR="003367CF" w:rsidRPr="001A1893" w:rsidRDefault="003367CF" w:rsidP="001D1B5F">
            <w:pPr>
              <w:spacing w:line="240" w:lineRule="auto"/>
              <w:rPr>
                <w:rFonts w:ascii="Times New Roman" w:hAnsi="Times New Roman"/>
                <w:sz w:val="24"/>
                <w:szCs w:val="24"/>
              </w:rPr>
            </w:pPr>
            <w:r w:rsidRPr="001A1893">
              <w:rPr>
                <w:rFonts w:ascii="Times New Roman" w:hAnsi="Times New Roman"/>
                <w:sz w:val="24"/>
                <w:szCs w:val="24"/>
              </w:rPr>
              <w:t>4</w:t>
            </w:r>
          </w:p>
        </w:tc>
        <w:tc>
          <w:tcPr>
            <w:tcW w:w="4317"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Принятие решений по выделению бюджетных средств с учетом финансового плана Программы на очередной финансовый год</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 xml:space="preserve">Администрация </w:t>
            </w:r>
            <w:proofErr w:type="spellStart"/>
            <w:r>
              <w:rPr>
                <w:rFonts w:ascii="Times New Roman" w:hAnsi="Times New Roman"/>
                <w:sz w:val="23"/>
                <w:szCs w:val="23"/>
              </w:rPr>
              <w:t>Петрецовского</w:t>
            </w:r>
            <w:proofErr w:type="spellEnd"/>
            <w:r>
              <w:rPr>
                <w:rFonts w:ascii="Times New Roman" w:hAnsi="Times New Roman"/>
                <w:sz w:val="23"/>
                <w:szCs w:val="23"/>
              </w:rPr>
              <w:t xml:space="preserve"> </w:t>
            </w:r>
            <w:r w:rsidRPr="001A1893">
              <w:rPr>
                <w:rFonts w:ascii="Times New Roman" w:hAnsi="Times New Roman"/>
                <w:sz w:val="23"/>
                <w:szCs w:val="23"/>
              </w:rPr>
              <w:t>сельского поселения</w:t>
            </w:r>
          </w:p>
        </w:tc>
        <w:tc>
          <w:tcPr>
            <w:tcW w:w="2393" w:type="dxa"/>
          </w:tcPr>
          <w:p w:rsidR="003367CF" w:rsidRPr="001A1893" w:rsidRDefault="003367CF" w:rsidP="001D1B5F">
            <w:pPr>
              <w:spacing w:before="100" w:beforeAutospacing="1" w:after="100" w:afterAutospacing="1" w:line="240" w:lineRule="auto"/>
              <w:jc w:val="both"/>
              <w:rPr>
                <w:rFonts w:ascii="Times New Roman" w:hAnsi="Times New Roman"/>
                <w:sz w:val="23"/>
                <w:szCs w:val="23"/>
              </w:rPr>
            </w:pPr>
            <w:r w:rsidRPr="001A1893">
              <w:rPr>
                <w:rFonts w:ascii="Times New Roman" w:hAnsi="Times New Roman"/>
                <w:sz w:val="23"/>
                <w:szCs w:val="23"/>
              </w:rPr>
              <w:t>Ежегодно</w:t>
            </w:r>
          </w:p>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(3-4 квартал текущего года)</w:t>
            </w:r>
          </w:p>
        </w:tc>
      </w:tr>
      <w:tr w:rsidR="003367CF" w:rsidRPr="001A1893" w:rsidTr="001D1B5F">
        <w:tc>
          <w:tcPr>
            <w:tcW w:w="468" w:type="dxa"/>
          </w:tcPr>
          <w:p w:rsidR="003367CF" w:rsidRPr="001A1893" w:rsidRDefault="003367CF" w:rsidP="001D1B5F">
            <w:pPr>
              <w:spacing w:line="240" w:lineRule="auto"/>
              <w:rPr>
                <w:rFonts w:ascii="Times New Roman" w:hAnsi="Times New Roman"/>
                <w:sz w:val="24"/>
                <w:szCs w:val="24"/>
              </w:rPr>
            </w:pPr>
            <w:r w:rsidRPr="001A1893">
              <w:rPr>
                <w:rFonts w:ascii="Times New Roman" w:hAnsi="Times New Roman"/>
                <w:sz w:val="24"/>
                <w:szCs w:val="24"/>
              </w:rPr>
              <w:t>5</w:t>
            </w:r>
          </w:p>
        </w:tc>
        <w:tc>
          <w:tcPr>
            <w:tcW w:w="4317" w:type="dxa"/>
            <w:vAlign w:val="center"/>
          </w:tcPr>
          <w:p w:rsidR="003367CF" w:rsidRPr="001A1893" w:rsidRDefault="003367CF" w:rsidP="001D1B5F">
            <w:pPr>
              <w:spacing w:before="100" w:beforeAutospacing="1" w:after="100" w:afterAutospacing="1" w:line="240" w:lineRule="auto"/>
              <w:jc w:val="both"/>
              <w:rPr>
                <w:rFonts w:ascii="Times New Roman" w:hAnsi="Times New Roman"/>
                <w:sz w:val="23"/>
                <w:szCs w:val="23"/>
              </w:rPr>
            </w:pPr>
            <w:r w:rsidRPr="001A1893">
              <w:rPr>
                <w:rFonts w:ascii="Times New Roman" w:hAnsi="Times New Roman"/>
                <w:sz w:val="23"/>
                <w:szCs w:val="23"/>
              </w:rPr>
              <w:t>Подготовка отчетов о реализации мероприятий (инвестиционных программ, разработанных на основе технических заданий  Программы комплексного развития) и достижении основных показателей Программы  (в случае согласования предоставления информации с Администрацией поселка)</w:t>
            </w:r>
          </w:p>
        </w:tc>
        <w:tc>
          <w:tcPr>
            <w:tcW w:w="2393" w:type="dxa"/>
          </w:tcPr>
          <w:p w:rsidR="003367CF" w:rsidRPr="001A1893" w:rsidRDefault="003367CF" w:rsidP="001D1B5F">
            <w:pPr>
              <w:spacing w:line="240" w:lineRule="auto"/>
              <w:rPr>
                <w:rFonts w:ascii="Times New Roman" w:hAnsi="Times New Roman"/>
                <w:sz w:val="23"/>
                <w:szCs w:val="23"/>
              </w:rPr>
            </w:pPr>
            <w:proofErr w:type="spellStart"/>
            <w:r w:rsidRPr="001A1893">
              <w:rPr>
                <w:rFonts w:ascii="Times New Roman" w:hAnsi="Times New Roman"/>
                <w:sz w:val="23"/>
                <w:szCs w:val="23"/>
              </w:rPr>
              <w:t>Ресурсоснабжающие</w:t>
            </w:r>
            <w:proofErr w:type="spellEnd"/>
            <w:r w:rsidRPr="001A1893">
              <w:rPr>
                <w:rFonts w:ascii="Times New Roman" w:hAnsi="Times New Roman"/>
                <w:sz w:val="23"/>
                <w:szCs w:val="23"/>
              </w:rPr>
              <w:t xml:space="preserve"> организации </w:t>
            </w:r>
            <w:proofErr w:type="spellStart"/>
            <w:r>
              <w:rPr>
                <w:rFonts w:ascii="Times New Roman" w:hAnsi="Times New Roman"/>
                <w:sz w:val="23"/>
                <w:szCs w:val="23"/>
              </w:rPr>
              <w:t>Петрецовского</w:t>
            </w:r>
            <w:proofErr w:type="spellEnd"/>
            <w:r>
              <w:rPr>
                <w:rFonts w:ascii="Times New Roman" w:hAnsi="Times New Roman"/>
                <w:sz w:val="23"/>
                <w:szCs w:val="23"/>
              </w:rPr>
              <w:t xml:space="preserve"> </w:t>
            </w:r>
            <w:r w:rsidRPr="001A1893">
              <w:rPr>
                <w:rFonts w:ascii="Times New Roman" w:hAnsi="Times New Roman"/>
                <w:sz w:val="23"/>
                <w:szCs w:val="23"/>
              </w:rPr>
              <w:t>сельского поселения</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Ежеквартально (20-ое число, следующее за отчетным периодом)</w:t>
            </w:r>
          </w:p>
        </w:tc>
      </w:tr>
      <w:tr w:rsidR="003367CF" w:rsidRPr="001A1893" w:rsidTr="001D1B5F">
        <w:tc>
          <w:tcPr>
            <w:tcW w:w="468" w:type="dxa"/>
          </w:tcPr>
          <w:p w:rsidR="003367CF" w:rsidRPr="001A1893" w:rsidRDefault="003367CF" w:rsidP="001D1B5F">
            <w:pPr>
              <w:spacing w:line="240" w:lineRule="auto"/>
              <w:rPr>
                <w:rFonts w:ascii="Times New Roman" w:hAnsi="Times New Roman"/>
                <w:sz w:val="24"/>
                <w:szCs w:val="24"/>
              </w:rPr>
            </w:pPr>
            <w:r w:rsidRPr="001A1893">
              <w:rPr>
                <w:rFonts w:ascii="Times New Roman" w:hAnsi="Times New Roman"/>
                <w:sz w:val="24"/>
                <w:szCs w:val="24"/>
              </w:rPr>
              <w:lastRenderedPageBreak/>
              <w:t>6</w:t>
            </w:r>
          </w:p>
        </w:tc>
        <w:tc>
          <w:tcPr>
            <w:tcW w:w="4317"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 xml:space="preserve">Подготовка доклада об исполнении  Программы  на основе аналитической информации, представленной </w:t>
            </w:r>
            <w:proofErr w:type="spellStart"/>
            <w:r w:rsidRPr="001A1893">
              <w:rPr>
                <w:rFonts w:ascii="Times New Roman" w:hAnsi="Times New Roman"/>
                <w:sz w:val="23"/>
                <w:szCs w:val="23"/>
              </w:rPr>
              <w:t>ресурсоснабжающими</w:t>
            </w:r>
            <w:proofErr w:type="spellEnd"/>
            <w:r w:rsidRPr="001A1893">
              <w:rPr>
                <w:rFonts w:ascii="Times New Roman" w:hAnsi="Times New Roman"/>
                <w:sz w:val="23"/>
                <w:szCs w:val="23"/>
              </w:rPr>
              <w:t xml:space="preserve"> организациями поселка</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 xml:space="preserve">Администрация </w:t>
            </w:r>
            <w:proofErr w:type="spellStart"/>
            <w:r>
              <w:rPr>
                <w:rFonts w:ascii="Times New Roman" w:hAnsi="Times New Roman"/>
                <w:sz w:val="23"/>
                <w:szCs w:val="23"/>
              </w:rPr>
              <w:t>Петрецовского</w:t>
            </w:r>
            <w:proofErr w:type="spellEnd"/>
            <w:r w:rsidRPr="001A1893">
              <w:rPr>
                <w:rFonts w:ascii="Times New Roman" w:hAnsi="Times New Roman"/>
                <w:sz w:val="23"/>
                <w:szCs w:val="23"/>
              </w:rPr>
              <w:t xml:space="preserve"> сельского поселения</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Ежеквартально (20-ое число, следующее за отчетным периодом)</w:t>
            </w:r>
          </w:p>
        </w:tc>
      </w:tr>
      <w:tr w:rsidR="003367CF" w:rsidRPr="001A1893" w:rsidTr="001D1B5F">
        <w:tc>
          <w:tcPr>
            <w:tcW w:w="468" w:type="dxa"/>
          </w:tcPr>
          <w:p w:rsidR="003367CF" w:rsidRPr="001A1893" w:rsidRDefault="003367CF" w:rsidP="001D1B5F">
            <w:pPr>
              <w:spacing w:line="240" w:lineRule="auto"/>
              <w:rPr>
                <w:rFonts w:ascii="Times New Roman" w:hAnsi="Times New Roman"/>
                <w:sz w:val="24"/>
                <w:szCs w:val="24"/>
              </w:rPr>
            </w:pPr>
            <w:r w:rsidRPr="001A1893">
              <w:rPr>
                <w:rFonts w:ascii="Times New Roman" w:hAnsi="Times New Roman"/>
                <w:sz w:val="24"/>
                <w:szCs w:val="24"/>
              </w:rPr>
              <w:t>7</w:t>
            </w:r>
          </w:p>
        </w:tc>
        <w:tc>
          <w:tcPr>
            <w:tcW w:w="4317"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Проведение публичных слушаний с заслушиванием доклада о реализации мероприятий и достижении основных показателей Программы</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 xml:space="preserve">Глава администрации  </w:t>
            </w:r>
            <w:proofErr w:type="spellStart"/>
            <w:r>
              <w:rPr>
                <w:rFonts w:ascii="Times New Roman" w:hAnsi="Times New Roman"/>
                <w:sz w:val="23"/>
                <w:szCs w:val="23"/>
              </w:rPr>
              <w:t>Петрецовского</w:t>
            </w:r>
            <w:proofErr w:type="spellEnd"/>
            <w:r>
              <w:rPr>
                <w:rFonts w:ascii="Times New Roman" w:hAnsi="Times New Roman"/>
                <w:sz w:val="23"/>
                <w:szCs w:val="23"/>
              </w:rPr>
              <w:t xml:space="preserve"> </w:t>
            </w:r>
            <w:r w:rsidRPr="001A1893">
              <w:rPr>
                <w:rFonts w:ascii="Times New Roman" w:hAnsi="Times New Roman"/>
                <w:sz w:val="23"/>
                <w:szCs w:val="23"/>
              </w:rPr>
              <w:t>сельского поселения</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Ежеквартально (20-ое число, следующее за отчетным периодом)</w:t>
            </w:r>
          </w:p>
        </w:tc>
      </w:tr>
      <w:tr w:rsidR="003367CF" w:rsidRPr="001A1893" w:rsidTr="001D1B5F">
        <w:tc>
          <w:tcPr>
            <w:tcW w:w="468" w:type="dxa"/>
          </w:tcPr>
          <w:p w:rsidR="003367CF" w:rsidRPr="001A1893" w:rsidRDefault="003367CF" w:rsidP="001D1B5F">
            <w:pPr>
              <w:spacing w:line="240" w:lineRule="auto"/>
              <w:rPr>
                <w:rFonts w:ascii="Times New Roman" w:hAnsi="Times New Roman"/>
                <w:sz w:val="24"/>
                <w:szCs w:val="24"/>
              </w:rPr>
            </w:pPr>
            <w:r w:rsidRPr="001A1893">
              <w:rPr>
                <w:rFonts w:ascii="Times New Roman" w:hAnsi="Times New Roman"/>
                <w:sz w:val="24"/>
                <w:szCs w:val="24"/>
              </w:rPr>
              <w:t>8</w:t>
            </w:r>
          </w:p>
        </w:tc>
        <w:tc>
          <w:tcPr>
            <w:tcW w:w="4317"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Подготовка предложений на корректировку (внесение изменений) в Программу, связанные с изменением сроков реализации мероприятий, объемом финансирования и т.д.</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 xml:space="preserve">Администрация </w:t>
            </w:r>
            <w:proofErr w:type="spellStart"/>
            <w:r>
              <w:rPr>
                <w:rFonts w:ascii="Times New Roman" w:hAnsi="Times New Roman"/>
                <w:sz w:val="23"/>
                <w:szCs w:val="23"/>
              </w:rPr>
              <w:t>Петрецовского</w:t>
            </w:r>
            <w:proofErr w:type="spellEnd"/>
            <w:r>
              <w:rPr>
                <w:rFonts w:ascii="Times New Roman" w:hAnsi="Times New Roman"/>
                <w:sz w:val="23"/>
                <w:szCs w:val="23"/>
              </w:rPr>
              <w:t xml:space="preserve"> </w:t>
            </w:r>
            <w:proofErr w:type="spellStart"/>
            <w:r>
              <w:rPr>
                <w:rFonts w:ascii="Times New Roman" w:hAnsi="Times New Roman"/>
                <w:sz w:val="23"/>
                <w:szCs w:val="23"/>
              </w:rPr>
              <w:t>Петрецовского</w:t>
            </w:r>
            <w:proofErr w:type="spellEnd"/>
            <w:r>
              <w:rPr>
                <w:rFonts w:ascii="Times New Roman" w:hAnsi="Times New Roman"/>
                <w:sz w:val="23"/>
                <w:szCs w:val="23"/>
              </w:rPr>
              <w:t xml:space="preserve"> </w:t>
            </w:r>
            <w:r w:rsidRPr="001A1893">
              <w:rPr>
                <w:rFonts w:ascii="Times New Roman" w:hAnsi="Times New Roman"/>
                <w:sz w:val="23"/>
                <w:szCs w:val="23"/>
              </w:rPr>
              <w:t>сельского поселения</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В соответствии с требованиями законодательства</w:t>
            </w:r>
          </w:p>
        </w:tc>
      </w:tr>
      <w:tr w:rsidR="003367CF" w:rsidRPr="001A1893" w:rsidTr="001D1B5F">
        <w:trPr>
          <w:trHeight w:val="1124"/>
        </w:trPr>
        <w:tc>
          <w:tcPr>
            <w:tcW w:w="468" w:type="dxa"/>
          </w:tcPr>
          <w:p w:rsidR="003367CF" w:rsidRPr="001A1893" w:rsidRDefault="003367CF" w:rsidP="001D1B5F">
            <w:pPr>
              <w:spacing w:line="240" w:lineRule="auto"/>
              <w:rPr>
                <w:rFonts w:ascii="Times New Roman" w:hAnsi="Times New Roman"/>
                <w:sz w:val="24"/>
                <w:szCs w:val="24"/>
              </w:rPr>
            </w:pPr>
            <w:r w:rsidRPr="001A1893">
              <w:rPr>
                <w:rFonts w:ascii="Times New Roman" w:hAnsi="Times New Roman"/>
                <w:sz w:val="24"/>
                <w:szCs w:val="24"/>
              </w:rPr>
              <w:t>9</w:t>
            </w:r>
          </w:p>
        </w:tc>
        <w:tc>
          <w:tcPr>
            <w:tcW w:w="4317" w:type="dxa"/>
          </w:tcPr>
          <w:p w:rsidR="003367CF" w:rsidRPr="001A1893" w:rsidRDefault="003367CF" w:rsidP="001D1B5F">
            <w:pPr>
              <w:spacing w:before="100" w:beforeAutospacing="1" w:after="100" w:afterAutospacing="1" w:line="240" w:lineRule="auto"/>
              <w:jc w:val="both"/>
              <w:rPr>
                <w:rFonts w:ascii="Times New Roman" w:hAnsi="Times New Roman"/>
                <w:sz w:val="23"/>
                <w:szCs w:val="23"/>
              </w:rPr>
            </w:pPr>
            <w:r w:rsidRPr="001A1893">
              <w:rPr>
                <w:rFonts w:ascii="Times New Roman" w:hAnsi="Times New Roman"/>
                <w:sz w:val="23"/>
                <w:szCs w:val="23"/>
              </w:rPr>
              <w:t>Внесение изменений в Программу.</w:t>
            </w:r>
          </w:p>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Изменения вносятся и утверждаются Собранием депутатов</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 xml:space="preserve">Депутаты </w:t>
            </w:r>
            <w:r>
              <w:rPr>
                <w:rFonts w:ascii="Times New Roman" w:hAnsi="Times New Roman"/>
                <w:sz w:val="23"/>
                <w:szCs w:val="23"/>
              </w:rPr>
              <w:t>Совета депутатов</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Не реже 1 раза в 6 месяцев</w:t>
            </w:r>
          </w:p>
        </w:tc>
      </w:tr>
      <w:tr w:rsidR="003367CF" w:rsidRPr="001A1893" w:rsidTr="001D1B5F">
        <w:tc>
          <w:tcPr>
            <w:tcW w:w="468" w:type="dxa"/>
          </w:tcPr>
          <w:p w:rsidR="003367CF" w:rsidRPr="001A1893" w:rsidRDefault="003367CF" w:rsidP="001D1B5F">
            <w:pPr>
              <w:spacing w:line="240" w:lineRule="auto"/>
              <w:rPr>
                <w:rFonts w:ascii="Times New Roman" w:hAnsi="Times New Roman"/>
                <w:sz w:val="24"/>
                <w:szCs w:val="24"/>
              </w:rPr>
            </w:pPr>
            <w:r w:rsidRPr="001A1893">
              <w:rPr>
                <w:rFonts w:ascii="Times New Roman" w:hAnsi="Times New Roman"/>
                <w:sz w:val="24"/>
                <w:szCs w:val="24"/>
              </w:rPr>
              <w:t>10</w:t>
            </w:r>
          </w:p>
        </w:tc>
        <w:tc>
          <w:tcPr>
            <w:tcW w:w="4317"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Осуществление контроля за реализацией Программы, а также ее конечные результаты и эффективное выполнение мероприятий Программы</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 xml:space="preserve">Депутаты </w:t>
            </w:r>
            <w:r>
              <w:rPr>
                <w:rFonts w:ascii="Times New Roman" w:hAnsi="Times New Roman"/>
                <w:sz w:val="23"/>
                <w:szCs w:val="23"/>
              </w:rPr>
              <w:t>Совета депутатов</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На постоянной основе</w:t>
            </w:r>
          </w:p>
        </w:tc>
      </w:tr>
      <w:tr w:rsidR="003367CF" w:rsidRPr="001A1893" w:rsidTr="001D1B5F">
        <w:tc>
          <w:tcPr>
            <w:tcW w:w="468" w:type="dxa"/>
          </w:tcPr>
          <w:p w:rsidR="003367CF" w:rsidRPr="001A1893" w:rsidRDefault="003367CF" w:rsidP="001D1B5F">
            <w:pPr>
              <w:spacing w:line="240" w:lineRule="auto"/>
              <w:rPr>
                <w:rFonts w:ascii="Times New Roman" w:hAnsi="Times New Roman"/>
                <w:sz w:val="24"/>
                <w:szCs w:val="24"/>
              </w:rPr>
            </w:pPr>
            <w:r w:rsidRPr="001A1893">
              <w:rPr>
                <w:rFonts w:ascii="Times New Roman" w:hAnsi="Times New Roman"/>
                <w:sz w:val="24"/>
                <w:szCs w:val="24"/>
              </w:rPr>
              <w:t>11</w:t>
            </w:r>
          </w:p>
        </w:tc>
        <w:tc>
          <w:tcPr>
            <w:tcW w:w="4317"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Осуществление экспертных проверок за ходом реализации отдельных мероприятий Программы</w:t>
            </w:r>
          </w:p>
        </w:tc>
        <w:tc>
          <w:tcPr>
            <w:tcW w:w="2393" w:type="dxa"/>
          </w:tcPr>
          <w:p w:rsidR="003367CF" w:rsidRPr="001A1893" w:rsidRDefault="003367CF" w:rsidP="001D1B5F">
            <w:pPr>
              <w:spacing w:line="240" w:lineRule="auto"/>
              <w:rPr>
                <w:rFonts w:ascii="Times New Roman" w:hAnsi="Times New Roman"/>
                <w:sz w:val="23"/>
                <w:szCs w:val="23"/>
              </w:rPr>
            </w:pPr>
            <w:r w:rsidRPr="001A1893">
              <w:rPr>
                <w:rFonts w:ascii="Times New Roman" w:hAnsi="Times New Roman"/>
                <w:sz w:val="23"/>
                <w:szCs w:val="23"/>
              </w:rPr>
              <w:t xml:space="preserve">Администрация </w:t>
            </w:r>
            <w:proofErr w:type="spellStart"/>
            <w:r>
              <w:rPr>
                <w:rFonts w:ascii="Times New Roman" w:hAnsi="Times New Roman"/>
                <w:sz w:val="23"/>
                <w:szCs w:val="23"/>
              </w:rPr>
              <w:t>Петрецовского</w:t>
            </w:r>
            <w:proofErr w:type="spellEnd"/>
            <w:r>
              <w:rPr>
                <w:rFonts w:ascii="Times New Roman" w:hAnsi="Times New Roman"/>
                <w:sz w:val="23"/>
                <w:szCs w:val="23"/>
              </w:rPr>
              <w:t xml:space="preserve"> </w:t>
            </w:r>
            <w:r w:rsidRPr="001A1893">
              <w:rPr>
                <w:rFonts w:ascii="Times New Roman" w:hAnsi="Times New Roman"/>
                <w:sz w:val="23"/>
                <w:szCs w:val="23"/>
              </w:rPr>
              <w:t>сельского поселения</w:t>
            </w:r>
          </w:p>
        </w:tc>
        <w:tc>
          <w:tcPr>
            <w:tcW w:w="2393" w:type="dxa"/>
          </w:tcPr>
          <w:p w:rsidR="003367CF" w:rsidRPr="001A1893" w:rsidRDefault="003367CF" w:rsidP="001D1B5F">
            <w:pPr>
              <w:spacing w:line="240" w:lineRule="auto"/>
              <w:rPr>
                <w:rFonts w:ascii="Times New Roman" w:hAnsi="Times New Roman"/>
                <w:sz w:val="23"/>
                <w:szCs w:val="23"/>
              </w:rPr>
            </w:pPr>
          </w:p>
        </w:tc>
      </w:tr>
    </w:tbl>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 xml:space="preserve">Целью мониторинга Программы </w:t>
      </w:r>
      <w:proofErr w:type="spellStart"/>
      <w:r>
        <w:rPr>
          <w:rFonts w:ascii="Times New Roman" w:hAnsi="Times New Roman"/>
          <w:sz w:val="23"/>
          <w:szCs w:val="23"/>
        </w:rPr>
        <w:t>Петрецовского</w:t>
      </w:r>
      <w:proofErr w:type="spellEnd"/>
      <w:r w:rsidRPr="00D656FA">
        <w:rPr>
          <w:rFonts w:ascii="Times New Roman" w:hAnsi="Times New Roman"/>
          <w:sz w:val="24"/>
          <w:szCs w:val="24"/>
        </w:rPr>
        <w:t xml:space="preserve"> сельского поселения является регулярный контроль ситуации в сфере коммунального хозяйства, а также анализ выполнения мероприятий по модернизации и развитию коммунального комплекса, предусмотренных Программой.</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Мониторинг Программы комплексного развития систем коммунальной инфраструктуры включает следующие этапы:</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1. Периодический сбор информации о результатах выполнения мероприятий Программы, а также информации о состоянии и развитии систем коммунальной инфраструктуры</w:t>
      </w:r>
      <w:r w:rsidRPr="00A1190D">
        <w:rPr>
          <w:rFonts w:ascii="Times New Roman" w:hAnsi="Times New Roman"/>
          <w:sz w:val="23"/>
          <w:szCs w:val="23"/>
        </w:rPr>
        <w:t xml:space="preserve"> </w:t>
      </w:r>
      <w:proofErr w:type="spellStart"/>
      <w:r>
        <w:rPr>
          <w:rFonts w:ascii="Times New Roman" w:hAnsi="Times New Roman"/>
          <w:sz w:val="23"/>
          <w:szCs w:val="23"/>
        </w:rPr>
        <w:t>Петрецовского</w:t>
      </w:r>
      <w:proofErr w:type="spellEnd"/>
      <w:r>
        <w:rPr>
          <w:rFonts w:ascii="Times New Roman" w:hAnsi="Times New Roman"/>
          <w:sz w:val="23"/>
          <w:szCs w:val="23"/>
        </w:rPr>
        <w:t xml:space="preserve"> </w:t>
      </w:r>
      <w:r w:rsidRPr="00D656FA">
        <w:rPr>
          <w:rFonts w:ascii="Times New Roman" w:hAnsi="Times New Roman"/>
          <w:sz w:val="24"/>
          <w:szCs w:val="24"/>
        </w:rPr>
        <w:t>сельского поселения</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2. Анализ данных о результатах планируемых и фактически проводимых преобразований систем коммунальной инфраструктуры.</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3. Осуществление экспертных проверок за ходом реализации отдельных мероприятий Программы.</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Мониторинг Программы предусматривает сопоставление и сравнение значений показателей во временном аспекте. Анализ проводится путем сопоставления показателя за отчетный период с аналогичным показателем за предыдущий (базовый) период.</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Порядок предоставления отчетности по выполнению Программы включает в себя следующие</w:t>
      </w:r>
      <w:r>
        <w:rPr>
          <w:rFonts w:ascii="Times New Roman" w:hAnsi="Times New Roman"/>
          <w:sz w:val="24"/>
          <w:szCs w:val="24"/>
        </w:rPr>
        <w:t xml:space="preserve"> </w:t>
      </w:r>
      <w:r w:rsidRPr="00D656FA">
        <w:rPr>
          <w:rFonts w:ascii="Times New Roman" w:hAnsi="Times New Roman"/>
          <w:sz w:val="24"/>
          <w:szCs w:val="24"/>
        </w:rPr>
        <w:t>этапы:</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 xml:space="preserve">1. Подготовка справочной, статистической, аналитической информации о ходе реализации Программы </w:t>
      </w:r>
      <w:proofErr w:type="spellStart"/>
      <w:r w:rsidRPr="00D656FA">
        <w:rPr>
          <w:rFonts w:ascii="Times New Roman" w:hAnsi="Times New Roman"/>
          <w:sz w:val="24"/>
          <w:szCs w:val="24"/>
        </w:rPr>
        <w:t>ресурсоснабжающими</w:t>
      </w:r>
      <w:proofErr w:type="spellEnd"/>
      <w:r w:rsidRPr="00D656FA">
        <w:rPr>
          <w:rFonts w:ascii="Times New Roman" w:hAnsi="Times New Roman"/>
          <w:sz w:val="24"/>
          <w:szCs w:val="24"/>
        </w:rPr>
        <w:t xml:space="preserve"> организациями в адрес Администрации </w:t>
      </w:r>
      <w:proofErr w:type="spellStart"/>
      <w:r>
        <w:rPr>
          <w:rFonts w:ascii="Times New Roman" w:hAnsi="Times New Roman"/>
          <w:sz w:val="23"/>
          <w:szCs w:val="23"/>
        </w:rPr>
        <w:t>Петрецовского</w:t>
      </w:r>
      <w:proofErr w:type="spellEnd"/>
      <w:r>
        <w:rPr>
          <w:rFonts w:ascii="Times New Roman" w:hAnsi="Times New Roman"/>
          <w:sz w:val="24"/>
          <w:szCs w:val="24"/>
        </w:rPr>
        <w:t xml:space="preserve"> сельского поселения.</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 xml:space="preserve">2. Проведение депутатами земского собрания совещаний с заслушиванием отчета о ходе реализации технических мероприятий и достижении основных показателей Программы (отчет об исполнении Программы), подготовленного Администрацией </w:t>
      </w:r>
      <w:proofErr w:type="spellStart"/>
      <w:r>
        <w:rPr>
          <w:rFonts w:ascii="Times New Roman" w:hAnsi="Times New Roman"/>
          <w:sz w:val="23"/>
          <w:szCs w:val="23"/>
        </w:rPr>
        <w:lastRenderedPageBreak/>
        <w:t>Петрецовского</w:t>
      </w:r>
      <w:proofErr w:type="spellEnd"/>
      <w:r w:rsidRPr="00D656FA">
        <w:rPr>
          <w:rFonts w:ascii="Times New Roman" w:hAnsi="Times New Roman"/>
          <w:sz w:val="24"/>
          <w:szCs w:val="24"/>
        </w:rPr>
        <w:t xml:space="preserve"> сельского поселения и презентуемый Главой администрации </w:t>
      </w:r>
      <w:proofErr w:type="spellStart"/>
      <w:r>
        <w:rPr>
          <w:rFonts w:ascii="Times New Roman" w:hAnsi="Times New Roman"/>
          <w:sz w:val="23"/>
          <w:szCs w:val="23"/>
        </w:rPr>
        <w:t>Петрецовского</w:t>
      </w:r>
      <w:proofErr w:type="spellEnd"/>
      <w:r>
        <w:rPr>
          <w:rFonts w:ascii="Times New Roman" w:hAnsi="Times New Roman"/>
          <w:sz w:val="23"/>
          <w:szCs w:val="23"/>
        </w:rPr>
        <w:t xml:space="preserve"> </w:t>
      </w:r>
      <w:r>
        <w:rPr>
          <w:rFonts w:ascii="Times New Roman" w:hAnsi="Times New Roman"/>
          <w:sz w:val="24"/>
          <w:szCs w:val="24"/>
        </w:rPr>
        <w:t>сельского поселения.</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3. Направление данного отчета в адрес Собрания депутатов на рассмотрение и утверждение. Подготовку отчета об исполнении Программы рекомендуется производить ежегодно, по истечении текущего финансового года.</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Подготовку отчета об исполнении Программы рекомендуется производить ежегодно, по истечении текущего финансового года.</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На основании мониторинга реализации Программы, в случае необходимости, может проводиться корректировка программных мероприятий. Корректировка может состоять в изменении состава мероприятий, сроков их реализации, объемов и источников их финансирования. Корректировка может производиться не реже одного раза в полгода.</w:t>
      </w:r>
    </w:p>
    <w:p w:rsidR="003367CF" w:rsidRDefault="003367CF" w:rsidP="00B93F79">
      <w:pPr>
        <w:spacing w:after="0" w:line="240" w:lineRule="auto"/>
        <w:jc w:val="both"/>
        <w:rPr>
          <w:rFonts w:ascii="Times New Roman" w:hAnsi="Times New Roman"/>
          <w:sz w:val="24"/>
          <w:szCs w:val="24"/>
        </w:rPr>
      </w:pPr>
      <w:r>
        <w:rPr>
          <w:rFonts w:ascii="Times New Roman" w:hAnsi="Times New Roman"/>
          <w:sz w:val="24"/>
          <w:szCs w:val="24"/>
        </w:rPr>
        <w:tab/>
      </w:r>
      <w:r w:rsidRPr="00D656FA">
        <w:rPr>
          <w:rFonts w:ascii="Times New Roman" w:hAnsi="Times New Roman"/>
          <w:sz w:val="24"/>
          <w:szCs w:val="24"/>
        </w:rPr>
        <w:t xml:space="preserve">Решение о корректировке Программы принимается депутатами земского собрания </w:t>
      </w:r>
      <w:proofErr w:type="spellStart"/>
      <w:r>
        <w:rPr>
          <w:rFonts w:ascii="Times New Roman" w:hAnsi="Times New Roman"/>
          <w:sz w:val="23"/>
          <w:szCs w:val="23"/>
        </w:rPr>
        <w:t>Петрецовского</w:t>
      </w:r>
      <w:proofErr w:type="spellEnd"/>
      <w:r>
        <w:rPr>
          <w:rFonts w:ascii="Times New Roman" w:hAnsi="Times New Roman"/>
          <w:sz w:val="24"/>
          <w:szCs w:val="24"/>
        </w:rPr>
        <w:t xml:space="preserve"> </w:t>
      </w:r>
      <w:r w:rsidRPr="00D656FA">
        <w:rPr>
          <w:rFonts w:ascii="Times New Roman" w:hAnsi="Times New Roman"/>
          <w:sz w:val="24"/>
          <w:szCs w:val="24"/>
        </w:rPr>
        <w:t>сельского поселения по итогам ежегодного рассмотрения отчета об исполнении Программы.</w:t>
      </w:r>
    </w:p>
    <w:p w:rsidR="003367CF" w:rsidRDefault="003367CF"/>
    <w:sectPr w:rsidR="003367CF" w:rsidSect="001D1B5F">
      <w:pgSz w:w="11906" w:h="16838" w:code="9"/>
      <w:pgMar w:top="1134" w:right="851"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A84" w:rsidRDefault="00BC1A84" w:rsidP="00CF787D">
      <w:pPr>
        <w:spacing w:after="0" w:line="240" w:lineRule="auto"/>
      </w:pPr>
      <w:r>
        <w:separator/>
      </w:r>
    </w:p>
  </w:endnote>
  <w:endnote w:type="continuationSeparator" w:id="0">
    <w:p w:rsidR="00BC1A84" w:rsidRDefault="00BC1A84" w:rsidP="00CF7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9EA" w:rsidRDefault="0035399A" w:rsidP="001D1B5F">
    <w:pPr>
      <w:pStyle w:val="ac"/>
      <w:framePr w:wrap="around" w:vAnchor="text" w:hAnchor="margin" w:xAlign="center" w:y="1"/>
      <w:rPr>
        <w:rStyle w:val="ae"/>
      </w:rPr>
    </w:pPr>
    <w:r>
      <w:rPr>
        <w:rStyle w:val="ae"/>
      </w:rPr>
      <w:fldChar w:fldCharType="begin"/>
    </w:r>
    <w:r w:rsidR="00FE29EA">
      <w:rPr>
        <w:rStyle w:val="ae"/>
      </w:rPr>
      <w:instrText xml:space="preserve">PAGE  </w:instrText>
    </w:r>
    <w:r>
      <w:rPr>
        <w:rStyle w:val="ae"/>
      </w:rPr>
      <w:fldChar w:fldCharType="end"/>
    </w:r>
  </w:p>
  <w:p w:rsidR="00FE29EA" w:rsidRDefault="00FE29E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9EA" w:rsidRDefault="00FE29EA" w:rsidP="001D1B5F">
    <w:pPr>
      <w:pStyle w:val="ac"/>
      <w:framePr w:wrap="around" w:vAnchor="text" w:hAnchor="margin" w:xAlign="center" w:y="1"/>
      <w:rPr>
        <w:rStyle w:val="ae"/>
      </w:rPr>
    </w:pPr>
    <w:r>
      <w:rPr>
        <w:rStyle w:val="ae"/>
      </w:rPr>
      <w:t xml:space="preserve"> </w:t>
    </w:r>
  </w:p>
  <w:p w:rsidR="00FE29EA" w:rsidRDefault="00FE29E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A84" w:rsidRDefault="00BC1A84" w:rsidP="00CF787D">
      <w:pPr>
        <w:spacing w:after="0" w:line="240" w:lineRule="auto"/>
      </w:pPr>
      <w:r>
        <w:separator/>
      </w:r>
    </w:p>
  </w:footnote>
  <w:footnote w:type="continuationSeparator" w:id="0">
    <w:p w:rsidR="00BC1A84" w:rsidRDefault="00BC1A84" w:rsidP="00CF78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9EA" w:rsidRDefault="0035399A" w:rsidP="001D1B5F">
    <w:pPr>
      <w:pStyle w:val="aa"/>
      <w:framePr w:wrap="around" w:vAnchor="text" w:hAnchor="margin" w:xAlign="center" w:y="1"/>
      <w:rPr>
        <w:rStyle w:val="ae"/>
      </w:rPr>
    </w:pPr>
    <w:r>
      <w:rPr>
        <w:rStyle w:val="ae"/>
      </w:rPr>
      <w:fldChar w:fldCharType="begin"/>
    </w:r>
    <w:r w:rsidR="00FE29EA">
      <w:rPr>
        <w:rStyle w:val="ae"/>
      </w:rPr>
      <w:instrText xml:space="preserve">PAGE  </w:instrText>
    </w:r>
    <w:r>
      <w:rPr>
        <w:rStyle w:val="ae"/>
      </w:rPr>
      <w:fldChar w:fldCharType="end"/>
    </w:r>
  </w:p>
  <w:p w:rsidR="00FE29EA" w:rsidRDefault="00FE29E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9EA" w:rsidRDefault="00FE29EA" w:rsidP="001D1B5F">
    <w:pPr>
      <w:pStyle w:val="aa"/>
      <w:framePr w:wrap="around" w:vAnchor="text" w:hAnchor="margin" w:xAlign="center" w:y="1"/>
      <w:rPr>
        <w:rStyle w:val="ae"/>
      </w:rPr>
    </w:pPr>
    <w:r>
      <w:rPr>
        <w:rStyle w:val="ae"/>
      </w:rPr>
      <w:t xml:space="preserve"> </w:t>
    </w:r>
  </w:p>
  <w:p w:rsidR="00FE29EA" w:rsidRDefault="00FE29E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848F256"/>
    <w:lvl w:ilvl="0">
      <w:numFmt w:val="bullet"/>
      <w:lvlText w:val="*"/>
      <w:lvlJc w:val="left"/>
    </w:lvl>
  </w:abstractNum>
  <w:abstractNum w:abstractNumId="1" w15:restartNumberingAfterBreak="0">
    <w:nsid w:val="07655332"/>
    <w:multiLevelType w:val="singleLevel"/>
    <w:tmpl w:val="D7BCE7AC"/>
    <w:lvl w:ilvl="0">
      <w:start w:val="3"/>
      <w:numFmt w:val="decimal"/>
      <w:lvlText w:val="%1."/>
      <w:legacy w:legacy="1" w:legacySpace="0" w:legacyIndent="523"/>
      <w:lvlJc w:val="left"/>
      <w:rPr>
        <w:rFonts w:ascii="Times New Roman" w:hAnsi="Times New Roman" w:cs="Times New Roman" w:hint="default"/>
      </w:rPr>
    </w:lvl>
  </w:abstractNum>
  <w:abstractNum w:abstractNumId="2" w15:restartNumberingAfterBreak="0">
    <w:nsid w:val="0DA9379D"/>
    <w:multiLevelType w:val="singleLevel"/>
    <w:tmpl w:val="916E9900"/>
    <w:lvl w:ilvl="0">
      <w:start w:val="8"/>
      <w:numFmt w:val="decimal"/>
      <w:lvlText w:val="%1."/>
      <w:legacy w:legacy="1" w:legacySpace="0" w:legacyIndent="316"/>
      <w:lvlJc w:val="left"/>
      <w:rPr>
        <w:rFonts w:ascii="Times New Roman" w:hAnsi="Times New Roman" w:cs="Times New Roman" w:hint="default"/>
      </w:rPr>
    </w:lvl>
  </w:abstractNum>
  <w:abstractNum w:abstractNumId="3" w15:restartNumberingAfterBreak="0">
    <w:nsid w:val="120635AD"/>
    <w:multiLevelType w:val="singleLevel"/>
    <w:tmpl w:val="FD7AB614"/>
    <w:lvl w:ilvl="0">
      <w:start w:val="1"/>
      <w:numFmt w:val="decimal"/>
      <w:lvlText w:val="%1."/>
      <w:legacy w:legacy="1" w:legacySpace="0" w:legacyIndent="566"/>
      <w:lvlJc w:val="left"/>
      <w:rPr>
        <w:rFonts w:ascii="Times New Roman" w:hAnsi="Times New Roman" w:cs="Times New Roman" w:hint="default"/>
      </w:rPr>
    </w:lvl>
  </w:abstractNum>
  <w:abstractNum w:abstractNumId="4" w15:restartNumberingAfterBreak="0">
    <w:nsid w:val="18BD4F33"/>
    <w:multiLevelType w:val="singleLevel"/>
    <w:tmpl w:val="5D829F78"/>
    <w:lvl w:ilvl="0">
      <w:start w:val="1"/>
      <w:numFmt w:val="decimal"/>
      <w:lvlText w:val="%1."/>
      <w:legacy w:legacy="1" w:legacySpace="0" w:legacyIndent="566"/>
      <w:lvlJc w:val="left"/>
      <w:rPr>
        <w:rFonts w:ascii="Times New Roman" w:hAnsi="Times New Roman" w:cs="Times New Roman" w:hint="default"/>
      </w:rPr>
    </w:lvl>
  </w:abstractNum>
  <w:abstractNum w:abstractNumId="5" w15:restartNumberingAfterBreak="0">
    <w:nsid w:val="1CE6617A"/>
    <w:multiLevelType w:val="singleLevel"/>
    <w:tmpl w:val="9356ED3E"/>
    <w:lvl w:ilvl="0">
      <w:start w:val="6"/>
      <w:numFmt w:val="decimal"/>
      <w:lvlText w:val="%1."/>
      <w:legacy w:legacy="1" w:legacySpace="0" w:legacyIndent="245"/>
      <w:lvlJc w:val="left"/>
      <w:rPr>
        <w:rFonts w:ascii="Times New Roman" w:hAnsi="Times New Roman" w:cs="Times New Roman" w:hint="default"/>
      </w:rPr>
    </w:lvl>
  </w:abstractNum>
  <w:abstractNum w:abstractNumId="6" w15:restartNumberingAfterBreak="0">
    <w:nsid w:val="278E2D17"/>
    <w:multiLevelType w:val="singleLevel"/>
    <w:tmpl w:val="08F6387E"/>
    <w:lvl w:ilvl="0">
      <w:start w:val="1"/>
      <w:numFmt w:val="decimal"/>
      <w:lvlText w:val="%1."/>
      <w:legacy w:legacy="1" w:legacySpace="0" w:legacyIndent="561"/>
      <w:lvlJc w:val="left"/>
      <w:rPr>
        <w:rFonts w:ascii="Times New Roman" w:hAnsi="Times New Roman" w:cs="Times New Roman" w:hint="default"/>
      </w:rPr>
    </w:lvl>
  </w:abstractNum>
  <w:abstractNum w:abstractNumId="7" w15:restartNumberingAfterBreak="0">
    <w:nsid w:val="28231298"/>
    <w:multiLevelType w:val="singleLevel"/>
    <w:tmpl w:val="21C610D0"/>
    <w:lvl w:ilvl="0">
      <w:start w:val="1"/>
      <w:numFmt w:val="decimal"/>
      <w:lvlText w:val="%1."/>
      <w:legacy w:legacy="1" w:legacySpace="0" w:legacyIndent="571"/>
      <w:lvlJc w:val="left"/>
      <w:rPr>
        <w:rFonts w:ascii="Times New Roman" w:hAnsi="Times New Roman" w:cs="Times New Roman" w:hint="default"/>
      </w:rPr>
    </w:lvl>
  </w:abstractNum>
  <w:abstractNum w:abstractNumId="8" w15:restartNumberingAfterBreak="0">
    <w:nsid w:val="361869E6"/>
    <w:multiLevelType w:val="singleLevel"/>
    <w:tmpl w:val="E9AAC8B4"/>
    <w:lvl w:ilvl="0">
      <w:start w:val="1"/>
      <w:numFmt w:val="decimal"/>
      <w:lvlText w:val="%1."/>
      <w:legacy w:legacy="1" w:legacySpace="0" w:legacyIndent="519"/>
      <w:lvlJc w:val="left"/>
      <w:rPr>
        <w:rFonts w:ascii="Times New Roman" w:hAnsi="Times New Roman" w:cs="Times New Roman" w:hint="default"/>
      </w:rPr>
    </w:lvl>
  </w:abstractNum>
  <w:abstractNum w:abstractNumId="9" w15:restartNumberingAfterBreak="0">
    <w:nsid w:val="364F2D39"/>
    <w:multiLevelType w:val="singleLevel"/>
    <w:tmpl w:val="21D8E10A"/>
    <w:lvl w:ilvl="0">
      <w:start w:val="1"/>
      <w:numFmt w:val="decimal"/>
      <w:lvlText w:val="%1."/>
      <w:legacy w:legacy="1" w:legacySpace="0" w:legacyIndent="567"/>
      <w:lvlJc w:val="left"/>
      <w:rPr>
        <w:rFonts w:ascii="Times New Roman" w:hAnsi="Times New Roman" w:cs="Times New Roman" w:hint="default"/>
      </w:rPr>
    </w:lvl>
  </w:abstractNum>
  <w:abstractNum w:abstractNumId="10" w15:restartNumberingAfterBreak="0">
    <w:nsid w:val="38E02A4E"/>
    <w:multiLevelType w:val="hybridMultilevel"/>
    <w:tmpl w:val="58D2CC02"/>
    <w:lvl w:ilvl="0" w:tplc="9F505AA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42422CD9"/>
    <w:multiLevelType w:val="hybridMultilevel"/>
    <w:tmpl w:val="676C1C0C"/>
    <w:lvl w:ilvl="0" w:tplc="2F924B1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5C1148AC"/>
    <w:multiLevelType w:val="singleLevel"/>
    <w:tmpl w:val="77DEF162"/>
    <w:lvl w:ilvl="0">
      <w:start w:val="1"/>
      <w:numFmt w:val="decimal"/>
      <w:lvlText w:val="%1."/>
      <w:legacy w:legacy="1" w:legacySpace="0" w:legacyIndent="422"/>
      <w:lvlJc w:val="left"/>
      <w:rPr>
        <w:rFonts w:ascii="Times New Roman" w:hAnsi="Times New Roman" w:cs="Times New Roman" w:hint="default"/>
      </w:rPr>
    </w:lvl>
  </w:abstractNum>
  <w:abstractNum w:abstractNumId="13" w15:restartNumberingAfterBreak="0">
    <w:nsid w:val="5DB061E1"/>
    <w:multiLevelType w:val="singleLevel"/>
    <w:tmpl w:val="21D8E10A"/>
    <w:lvl w:ilvl="0">
      <w:start w:val="1"/>
      <w:numFmt w:val="decimal"/>
      <w:lvlText w:val="%1."/>
      <w:legacy w:legacy="1" w:legacySpace="0" w:legacyIndent="567"/>
      <w:lvlJc w:val="left"/>
      <w:rPr>
        <w:rFonts w:ascii="Times New Roman" w:hAnsi="Times New Roman" w:cs="Times New Roman" w:hint="default"/>
      </w:rPr>
    </w:lvl>
  </w:abstractNum>
  <w:abstractNum w:abstractNumId="14" w15:restartNumberingAfterBreak="0">
    <w:nsid w:val="74717264"/>
    <w:multiLevelType w:val="hybridMultilevel"/>
    <w:tmpl w:val="2A9CFC68"/>
    <w:lvl w:ilvl="0" w:tplc="85160CF4">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ADC137E"/>
    <w:multiLevelType w:val="singleLevel"/>
    <w:tmpl w:val="E5DE1970"/>
    <w:lvl w:ilvl="0">
      <w:start w:val="1"/>
      <w:numFmt w:val="decimal"/>
      <w:lvlText w:val="%1."/>
      <w:legacy w:legacy="1" w:legacySpace="0" w:legacyIndent="245"/>
      <w:lvlJc w:val="left"/>
      <w:rPr>
        <w:rFonts w:ascii="Times New Roman" w:hAnsi="Times New Roman" w:cs="Times New Roman" w:hint="default"/>
      </w:rPr>
    </w:lvl>
  </w:abstractNum>
  <w:num w:numId="1">
    <w:abstractNumId w:val="11"/>
  </w:num>
  <w:num w:numId="2">
    <w:abstractNumId w:val="0"/>
    <w:lvlOverride w:ilvl="0">
      <w:lvl w:ilvl="0">
        <w:numFmt w:val="bullet"/>
        <w:lvlText w:val="-"/>
        <w:legacy w:legacy="1" w:legacySpace="0" w:legacyIndent="134"/>
        <w:lvlJc w:val="left"/>
        <w:rPr>
          <w:rFonts w:ascii="Times New Roman" w:hAnsi="Times New Roman" w:hint="default"/>
        </w:rPr>
      </w:lvl>
    </w:lvlOverride>
  </w:num>
  <w:num w:numId="3">
    <w:abstractNumId w:val="10"/>
  </w:num>
  <w:num w:numId="4">
    <w:abstractNumId w:val="15"/>
  </w:num>
  <w:num w:numId="5">
    <w:abstractNumId w:val="5"/>
  </w:num>
  <w:num w:numId="6">
    <w:abstractNumId w:val="2"/>
  </w:num>
  <w:num w:numId="7">
    <w:abstractNumId w:val="2"/>
    <w:lvlOverride w:ilvl="0">
      <w:lvl w:ilvl="0">
        <w:start w:val="8"/>
        <w:numFmt w:val="decimal"/>
        <w:lvlText w:val="%1."/>
        <w:legacy w:legacy="1" w:legacySpace="0" w:legacyIndent="403"/>
        <w:lvlJc w:val="left"/>
        <w:rPr>
          <w:rFonts w:ascii="Times New Roman" w:hAnsi="Times New Roman" w:cs="Times New Roman" w:hint="default"/>
        </w:rPr>
      </w:lvl>
    </w:lvlOverride>
  </w:num>
  <w:num w:numId="8">
    <w:abstractNumId w:val="12"/>
  </w:num>
  <w:num w:numId="9">
    <w:abstractNumId w:val="4"/>
  </w:num>
  <w:num w:numId="10">
    <w:abstractNumId w:val="4"/>
    <w:lvlOverride w:ilvl="0">
      <w:lvl w:ilvl="0">
        <w:start w:val="1"/>
        <w:numFmt w:val="decimal"/>
        <w:lvlText w:val="%1."/>
        <w:legacy w:legacy="1" w:legacySpace="0" w:legacyIndent="567"/>
        <w:lvlJc w:val="left"/>
        <w:rPr>
          <w:rFonts w:ascii="Times New Roman" w:hAnsi="Times New Roman" w:cs="Times New Roman" w:hint="default"/>
        </w:rPr>
      </w:lvl>
    </w:lvlOverride>
  </w:num>
  <w:num w:numId="11">
    <w:abstractNumId w:val="3"/>
  </w:num>
  <w:num w:numId="12">
    <w:abstractNumId w:val="0"/>
    <w:lvlOverride w:ilvl="0">
      <w:lvl w:ilvl="0">
        <w:numFmt w:val="bullet"/>
        <w:lvlText w:val="-"/>
        <w:legacy w:legacy="1" w:legacySpace="0" w:legacyIndent="140"/>
        <w:lvlJc w:val="left"/>
        <w:rPr>
          <w:rFonts w:ascii="Times New Roman" w:hAnsi="Times New Roman" w:hint="default"/>
        </w:rPr>
      </w:lvl>
    </w:lvlOverride>
  </w:num>
  <w:num w:numId="13">
    <w:abstractNumId w:val="9"/>
  </w:num>
  <w:num w:numId="14">
    <w:abstractNumId w:val="13"/>
  </w:num>
  <w:num w:numId="15">
    <w:abstractNumId w:val="7"/>
  </w:num>
  <w:num w:numId="16">
    <w:abstractNumId w:val="8"/>
  </w:num>
  <w:num w:numId="17">
    <w:abstractNumId w:val="1"/>
  </w:num>
  <w:num w:numId="18">
    <w:abstractNumId w:val="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F79"/>
    <w:rsid w:val="0002634A"/>
    <w:rsid w:val="000B39DE"/>
    <w:rsid w:val="001A1893"/>
    <w:rsid w:val="001D1B5F"/>
    <w:rsid w:val="00215C47"/>
    <w:rsid w:val="00236301"/>
    <w:rsid w:val="00275542"/>
    <w:rsid w:val="002A1DA6"/>
    <w:rsid w:val="003367CF"/>
    <w:rsid w:val="00346359"/>
    <w:rsid w:val="00351CDB"/>
    <w:rsid w:val="0035399A"/>
    <w:rsid w:val="00372B82"/>
    <w:rsid w:val="003B5B35"/>
    <w:rsid w:val="004239DE"/>
    <w:rsid w:val="004254D8"/>
    <w:rsid w:val="004E11BE"/>
    <w:rsid w:val="004F0884"/>
    <w:rsid w:val="004F2FB2"/>
    <w:rsid w:val="0053496B"/>
    <w:rsid w:val="00542DF8"/>
    <w:rsid w:val="00597CA4"/>
    <w:rsid w:val="005B2518"/>
    <w:rsid w:val="005D1B6C"/>
    <w:rsid w:val="005E0501"/>
    <w:rsid w:val="0061782F"/>
    <w:rsid w:val="0063582B"/>
    <w:rsid w:val="00696988"/>
    <w:rsid w:val="00745AE3"/>
    <w:rsid w:val="007B43F8"/>
    <w:rsid w:val="007C7F07"/>
    <w:rsid w:val="00806D5F"/>
    <w:rsid w:val="008159B9"/>
    <w:rsid w:val="0086121F"/>
    <w:rsid w:val="008C7A50"/>
    <w:rsid w:val="008D265F"/>
    <w:rsid w:val="00945F96"/>
    <w:rsid w:val="00971F97"/>
    <w:rsid w:val="00984EC9"/>
    <w:rsid w:val="009E5AB2"/>
    <w:rsid w:val="00A1190D"/>
    <w:rsid w:val="00A45C79"/>
    <w:rsid w:val="00AD48B4"/>
    <w:rsid w:val="00B05FA0"/>
    <w:rsid w:val="00B30B9C"/>
    <w:rsid w:val="00B378AB"/>
    <w:rsid w:val="00B672EA"/>
    <w:rsid w:val="00B868B0"/>
    <w:rsid w:val="00B93F79"/>
    <w:rsid w:val="00BA2E89"/>
    <w:rsid w:val="00BA3025"/>
    <w:rsid w:val="00BA7FED"/>
    <w:rsid w:val="00BC1A84"/>
    <w:rsid w:val="00C33F19"/>
    <w:rsid w:val="00C73639"/>
    <w:rsid w:val="00C9162A"/>
    <w:rsid w:val="00CA12E7"/>
    <w:rsid w:val="00CC2F16"/>
    <w:rsid w:val="00CF6D65"/>
    <w:rsid w:val="00CF787D"/>
    <w:rsid w:val="00D4657E"/>
    <w:rsid w:val="00D54AE2"/>
    <w:rsid w:val="00D656FA"/>
    <w:rsid w:val="00DD3CB7"/>
    <w:rsid w:val="00E1703A"/>
    <w:rsid w:val="00E63149"/>
    <w:rsid w:val="00ED1793"/>
    <w:rsid w:val="00F001DF"/>
    <w:rsid w:val="00F06461"/>
    <w:rsid w:val="00F16F72"/>
    <w:rsid w:val="00F223D5"/>
    <w:rsid w:val="00F25665"/>
    <w:rsid w:val="00FB4B42"/>
    <w:rsid w:val="00FB5457"/>
    <w:rsid w:val="00FE2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3255A9C7-D74C-4E22-BB35-BF4568FFA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87D"/>
    <w:pPr>
      <w:spacing w:after="200" w:line="276" w:lineRule="auto"/>
    </w:pPr>
    <w:rPr>
      <w:sz w:val="22"/>
      <w:szCs w:val="22"/>
    </w:rPr>
  </w:style>
  <w:style w:type="paragraph" w:styleId="2">
    <w:name w:val="heading 2"/>
    <w:basedOn w:val="a"/>
    <w:next w:val="a"/>
    <w:link w:val="20"/>
    <w:uiPriority w:val="99"/>
    <w:qFormat/>
    <w:rsid w:val="00B93F79"/>
    <w:pPr>
      <w:keepNext/>
      <w:spacing w:before="240" w:after="60"/>
      <w:outlineLvl w:val="1"/>
    </w:pPr>
    <w:rPr>
      <w:rFonts w:ascii="Arial" w:hAnsi="Arial" w:cs="Arial"/>
      <w:b/>
      <w:bCs/>
      <w:i/>
      <w:iCs/>
      <w:sz w:val="28"/>
      <w:szCs w:val="28"/>
      <w:lang w:eastAsia="en-US"/>
    </w:rPr>
  </w:style>
  <w:style w:type="paragraph" w:styleId="5">
    <w:name w:val="heading 5"/>
    <w:basedOn w:val="a"/>
    <w:link w:val="50"/>
    <w:uiPriority w:val="99"/>
    <w:qFormat/>
    <w:rsid w:val="00B93F79"/>
    <w:pPr>
      <w:spacing w:before="100" w:beforeAutospacing="1" w:after="100" w:afterAutospacing="1" w:line="288" w:lineRule="atLeast"/>
      <w:outlineLvl w:val="4"/>
    </w:pPr>
    <w:rPr>
      <w:rFonts w:ascii="Tahoma" w:hAnsi="Tahoma"/>
      <w:b/>
      <w:bCs/>
      <w:sz w:val="24"/>
      <w:szCs w:val="24"/>
    </w:rPr>
  </w:style>
  <w:style w:type="paragraph" w:styleId="7">
    <w:name w:val="heading 7"/>
    <w:basedOn w:val="a"/>
    <w:next w:val="a"/>
    <w:link w:val="70"/>
    <w:uiPriority w:val="99"/>
    <w:qFormat/>
    <w:rsid w:val="00B93F79"/>
    <w:pPr>
      <w:spacing w:before="240" w:after="60" w:line="240" w:lineRule="auto"/>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B93F79"/>
    <w:rPr>
      <w:rFonts w:ascii="Arial" w:hAnsi="Arial" w:cs="Arial"/>
      <w:b/>
      <w:bCs/>
      <w:i/>
      <w:iCs/>
      <w:sz w:val="28"/>
      <w:szCs w:val="28"/>
      <w:lang w:eastAsia="en-US"/>
    </w:rPr>
  </w:style>
  <w:style w:type="character" w:customStyle="1" w:styleId="50">
    <w:name w:val="Заголовок 5 Знак"/>
    <w:basedOn w:val="a0"/>
    <w:link w:val="5"/>
    <w:uiPriority w:val="99"/>
    <w:locked/>
    <w:rsid w:val="00B93F79"/>
    <w:rPr>
      <w:rFonts w:ascii="Tahoma" w:hAnsi="Tahoma" w:cs="Times New Roman"/>
      <w:b/>
      <w:bCs/>
      <w:sz w:val="24"/>
      <w:szCs w:val="24"/>
    </w:rPr>
  </w:style>
  <w:style w:type="character" w:customStyle="1" w:styleId="70">
    <w:name w:val="Заголовок 7 Знак"/>
    <w:basedOn w:val="a0"/>
    <w:link w:val="7"/>
    <w:uiPriority w:val="99"/>
    <w:locked/>
    <w:rsid w:val="00B93F79"/>
    <w:rPr>
      <w:rFonts w:ascii="Times New Roman" w:hAnsi="Times New Roman" w:cs="Times New Roman"/>
      <w:sz w:val="24"/>
      <w:szCs w:val="24"/>
    </w:rPr>
  </w:style>
  <w:style w:type="table" w:styleId="a3">
    <w:name w:val="Table Grid"/>
    <w:basedOn w:val="a1"/>
    <w:uiPriority w:val="99"/>
    <w:rsid w:val="00B93F7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link w:val="a5"/>
    <w:uiPriority w:val="99"/>
    <w:rsid w:val="00B93F79"/>
    <w:pPr>
      <w:spacing w:before="100" w:beforeAutospacing="1" w:after="100" w:afterAutospacing="1" w:line="240" w:lineRule="auto"/>
    </w:pPr>
    <w:rPr>
      <w:rFonts w:ascii="Times New Roman" w:hAnsi="Times New Roman"/>
      <w:sz w:val="24"/>
      <w:szCs w:val="24"/>
    </w:rPr>
  </w:style>
  <w:style w:type="character" w:customStyle="1" w:styleId="apple-style-span">
    <w:name w:val="apple-style-span"/>
    <w:basedOn w:val="a0"/>
    <w:uiPriority w:val="99"/>
    <w:rsid w:val="00B93F79"/>
    <w:rPr>
      <w:rFonts w:cs="Times New Roman"/>
    </w:rPr>
  </w:style>
  <w:style w:type="paragraph" w:customStyle="1" w:styleId="ConsPlusNormal">
    <w:name w:val="ConsPlusNormal"/>
    <w:uiPriority w:val="99"/>
    <w:rsid w:val="00B93F79"/>
    <w:pPr>
      <w:widowControl w:val="0"/>
      <w:suppressAutoHyphens/>
      <w:autoSpaceDE w:val="0"/>
      <w:ind w:firstLine="720"/>
    </w:pPr>
    <w:rPr>
      <w:rFonts w:ascii="Arial" w:hAnsi="Arial" w:cs="Arial"/>
      <w:lang w:eastAsia="ar-SA"/>
    </w:rPr>
  </w:style>
  <w:style w:type="paragraph" w:customStyle="1" w:styleId="S">
    <w:name w:val="S_Обычный"/>
    <w:basedOn w:val="a"/>
    <w:link w:val="S0"/>
    <w:uiPriority w:val="99"/>
    <w:rsid w:val="00B93F79"/>
    <w:pPr>
      <w:spacing w:after="0" w:line="360" w:lineRule="auto"/>
      <w:ind w:firstLine="709"/>
      <w:jc w:val="both"/>
    </w:pPr>
    <w:rPr>
      <w:rFonts w:ascii="Times New Roman" w:hAnsi="Times New Roman"/>
      <w:sz w:val="24"/>
      <w:szCs w:val="20"/>
    </w:rPr>
  </w:style>
  <w:style w:type="character" w:customStyle="1" w:styleId="S0">
    <w:name w:val="S_Обычный Знак"/>
    <w:link w:val="S"/>
    <w:uiPriority w:val="99"/>
    <w:locked/>
    <w:rsid w:val="00B93F79"/>
    <w:rPr>
      <w:rFonts w:ascii="Times New Roman" w:hAnsi="Times New Roman"/>
      <w:sz w:val="24"/>
    </w:rPr>
  </w:style>
  <w:style w:type="paragraph" w:styleId="21">
    <w:name w:val="Body Text Indent 2"/>
    <w:aliases w:val="Основной текст с отступом 2 Знак1,Знак1 Знак1,Основной текст с отступом 2 Знак Знак,Знак1 Знак Знак,Знак1 Знак,Знак1,Знак1 Знак Знак1"/>
    <w:basedOn w:val="a"/>
    <w:link w:val="22"/>
    <w:uiPriority w:val="99"/>
    <w:rsid w:val="00B93F79"/>
    <w:pPr>
      <w:spacing w:after="120" w:line="480" w:lineRule="auto"/>
      <w:ind w:left="283"/>
    </w:pPr>
    <w:rPr>
      <w:rFonts w:ascii="Times New Roman" w:hAnsi="Times New Roman"/>
      <w:sz w:val="24"/>
      <w:szCs w:val="24"/>
    </w:rPr>
  </w:style>
  <w:style w:type="character" w:customStyle="1" w:styleId="22">
    <w:name w:val="Основной текст с отступом 2 Знак"/>
    <w:aliases w:val="Основной текст с отступом 2 Знак1 Знак,Знак1 Знак1 Знак,Основной текст с отступом 2 Знак Знак Знак,Знак1 Знак Знак Знак,Знак1 Знак Знак2,Знак1 Знак2,Знак1 Знак Знак1 Знак"/>
    <w:basedOn w:val="a0"/>
    <w:link w:val="21"/>
    <w:uiPriority w:val="99"/>
    <w:locked/>
    <w:rsid w:val="00B93F79"/>
    <w:rPr>
      <w:rFonts w:ascii="Times New Roman" w:hAnsi="Times New Roman" w:cs="Times New Roman"/>
      <w:sz w:val="24"/>
      <w:szCs w:val="24"/>
    </w:rPr>
  </w:style>
  <w:style w:type="paragraph" w:customStyle="1" w:styleId="Style2">
    <w:name w:val="Style2"/>
    <w:basedOn w:val="a"/>
    <w:uiPriority w:val="99"/>
    <w:rsid w:val="00B93F79"/>
    <w:pPr>
      <w:widowControl w:val="0"/>
      <w:autoSpaceDE w:val="0"/>
      <w:autoSpaceDN w:val="0"/>
      <w:adjustRightInd w:val="0"/>
      <w:spacing w:after="0" w:line="410" w:lineRule="exact"/>
      <w:ind w:firstLine="835"/>
      <w:jc w:val="both"/>
    </w:pPr>
    <w:rPr>
      <w:rFonts w:ascii="Times New Roman" w:hAnsi="Times New Roman"/>
      <w:sz w:val="24"/>
      <w:szCs w:val="24"/>
    </w:rPr>
  </w:style>
  <w:style w:type="character" w:customStyle="1" w:styleId="FontStyle12">
    <w:name w:val="Font Style12"/>
    <w:uiPriority w:val="99"/>
    <w:rsid w:val="00B93F79"/>
    <w:rPr>
      <w:rFonts w:ascii="Times New Roman" w:hAnsi="Times New Roman"/>
      <w:sz w:val="22"/>
    </w:rPr>
  </w:style>
  <w:style w:type="paragraph" w:customStyle="1" w:styleId="Style3">
    <w:name w:val="Style3"/>
    <w:basedOn w:val="a"/>
    <w:uiPriority w:val="99"/>
    <w:rsid w:val="00B93F79"/>
    <w:pPr>
      <w:widowControl w:val="0"/>
      <w:autoSpaceDE w:val="0"/>
      <w:autoSpaceDN w:val="0"/>
      <w:adjustRightInd w:val="0"/>
      <w:spacing w:after="0" w:line="410" w:lineRule="exact"/>
      <w:ind w:firstLine="830"/>
      <w:jc w:val="both"/>
    </w:pPr>
    <w:rPr>
      <w:rFonts w:ascii="Times New Roman" w:hAnsi="Times New Roman"/>
      <w:sz w:val="24"/>
      <w:szCs w:val="24"/>
    </w:rPr>
  </w:style>
  <w:style w:type="character" w:customStyle="1" w:styleId="FontStyle11">
    <w:name w:val="Font Style11"/>
    <w:uiPriority w:val="99"/>
    <w:rsid w:val="00B93F79"/>
    <w:rPr>
      <w:rFonts w:ascii="Times New Roman" w:hAnsi="Times New Roman"/>
      <w:sz w:val="22"/>
    </w:rPr>
  </w:style>
  <w:style w:type="paragraph" w:customStyle="1" w:styleId="Style1">
    <w:name w:val="Style1"/>
    <w:basedOn w:val="a"/>
    <w:uiPriority w:val="99"/>
    <w:rsid w:val="00B93F79"/>
    <w:pPr>
      <w:widowControl w:val="0"/>
      <w:autoSpaceDE w:val="0"/>
      <w:autoSpaceDN w:val="0"/>
      <w:adjustRightInd w:val="0"/>
      <w:spacing w:after="0" w:line="413" w:lineRule="exact"/>
      <w:jc w:val="both"/>
    </w:pPr>
    <w:rPr>
      <w:rFonts w:ascii="Times New Roman" w:hAnsi="Times New Roman"/>
      <w:sz w:val="24"/>
      <w:szCs w:val="24"/>
    </w:rPr>
  </w:style>
  <w:style w:type="paragraph" w:customStyle="1" w:styleId="Style7">
    <w:name w:val="Style7"/>
    <w:basedOn w:val="a"/>
    <w:uiPriority w:val="99"/>
    <w:rsid w:val="00B93F79"/>
    <w:pPr>
      <w:widowControl w:val="0"/>
      <w:autoSpaceDE w:val="0"/>
      <w:autoSpaceDN w:val="0"/>
      <w:adjustRightInd w:val="0"/>
      <w:spacing w:after="0" w:line="413" w:lineRule="exact"/>
      <w:ind w:firstLine="398"/>
    </w:pPr>
    <w:rPr>
      <w:rFonts w:ascii="Times New Roman" w:hAnsi="Times New Roman"/>
      <w:sz w:val="24"/>
      <w:szCs w:val="24"/>
    </w:rPr>
  </w:style>
  <w:style w:type="paragraph" w:customStyle="1" w:styleId="Style8">
    <w:name w:val="Style8"/>
    <w:basedOn w:val="a"/>
    <w:uiPriority w:val="99"/>
    <w:rsid w:val="00B93F79"/>
    <w:pPr>
      <w:widowControl w:val="0"/>
      <w:autoSpaceDE w:val="0"/>
      <w:autoSpaceDN w:val="0"/>
      <w:adjustRightInd w:val="0"/>
      <w:spacing w:after="0" w:line="240" w:lineRule="auto"/>
    </w:pPr>
    <w:rPr>
      <w:rFonts w:ascii="Times New Roman" w:hAnsi="Times New Roman"/>
      <w:sz w:val="24"/>
      <w:szCs w:val="24"/>
    </w:rPr>
  </w:style>
  <w:style w:type="paragraph" w:customStyle="1" w:styleId="Style9">
    <w:name w:val="Style9"/>
    <w:basedOn w:val="a"/>
    <w:uiPriority w:val="99"/>
    <w:rsid w:val="00B93F79"/>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
    <w:uiPriority w:val="99"/>
    <w:rsid w:val="00B93F79"/>
    <w:pPr>
      <w:widowControl w:val="0"/>
      <w:autoSpaceDE w:val="0"/>
      <w:autoSpaceDN w:val="0"/>
      <w:adjustRightInd w:val="0"/>
      <w:spacing w:after="0" w:line="418" w:lineRule="exact"/>
    </w:pPr>
    <w:rPr>
      <w:rFonts w:ascii="Times New Roman" w:hAnsi="Times New Roman"/>
      <w:sz w:val="24"/>
      <w:szCs w:val="24"/>
    </w:rPr>
  </w:style>
  <w:style w:type="character" w:customStyle="1" w:styleId="FontStyle13">
    <w:name w:val="Font Style13"/>
    <w:uiPriority w:val="99"/>
    <w:rsid w:val="00B93F79"/>
    <w:rPr>
      <w:rFonts w:ascii="Times New Roman" w:hAnsi="Times New Roman"/>
      <w:sz w:val="22"/>
    </w:rPr>
  </w:style>
  <w:style w:type="paragraph" w:customStyle="1" w:styleId="Style5">
    <w:name w:val="Style5"/>
    <w:basedOn w:val="a"/>
    <w:uiPriority w:val="99"/>
    <w:rsid w:val="00B93F79"/>
    <w:pPr>
      <w:widowControl w:val="0"/>
      <w:autoSpaceDE w:val="0"/>
      <w:autoSpaceDN w:val="0"/>
      <w:adjustRightInd w:val="0"/>
      <w:spacing w:after="0" w:line="422" w:lineRule="exact"/>
      <w:ind w:firstLine="830"/>
    </w:pPr>
    <w:rPr>
      <w:rFonts w:ascii="Times New Roman" w:hAnsi="Times New Roman"/>
      <w:sz w:val="24"/>
      <w:szCs w:val="24"/>
    </w:rPr>
  </w:style>
  <w:style w:type="paragraph" w:customStyle="1" w:styleId="Style4">
    <w:name w:val="Style4"/>
    <w:basedOn w:val="a"/>
    <w:uiPriority w:val="99"/>
    <w:rsid w:val="00B93F79"/>
    <w:pPr>
      <w:widowControl w:val="0"/>
      <w:autoSpaceDE w:val="0"/>
      <w:autoSpaceDN w:val="0"/>
      <w:adjustRightInd w:val="0"/>
      <w:spacing w:after="0" w:line="416" w:lineRule="exact"/>
      <w:ind w:firstLine="835"/>
      <w:jc w:val="both"/>
    </w:pPr>
    <w:rPr>
      <w:rFonts w:ascii="Times New Roman" w:hAnsi="Times New Roman"/>
      <w:sz w:val="24"/>
      <w:szCs w:val="24"/>
    </w:rPr>
  </w:style>
  <w:style w:type="paragraph" w:customStyle="1" w:styleId="Style6">
    <w:name w:val="Style6"/>
    <w:basedOn w:val="a"/>
    <w:uiPriority w:val="99"/>
    <w:rsid w:val="00B93F79"/>
    <w:pPr>
      <w:widowControl w:val="0"/>
      <w:autoSpaceDE w:val="0"/>
      <w:autoSpaceDN w:val="0"/>
      <w:adjustRightInd w:val="0"/>
      <w:spacing w:after="0" w:line="418" w:lineRule="exact"/>
      <w:ind w:firstLine="614"/>
    </w:pPr>
    <w:rPr>
      <w:rFonts w:ascii="Times New Roman" w:hAnsi="Times New Roman"/>
      <w:sz w:val="24"/>
      <w:szCs w:val="24"/>
    </w:rPr>
  </w:style>
  <w:style w:type="character" w:customStyle="1" w:styleId="FontStyle14">
    <w:name w:val="Font Style14"/>
    <w:uiPriority w:val="99"/>
    <w:rsid w:val="00B93F79"/>
    <w:rPr>
      <w:rFonts w:ascii="Times New Roman" w:hAnsi="Times New Roman"/>
      <w:i/>
      <w:sz w:val="22"/>
    </w:rPr>
  </w:style>
  <w:style w:type="character" w:customStyle="1" w:styleId="FontStyle15">
    <w:name w:val="Font Style15"/>
    <w:uiPriority w:val="99"/>
    <w:rsid w:val="00B93F79"/>
    <w:rPr>
      <w:rFonts w:ascii="Times New Roman" w:hAnsi="Times New Roman"/>
      <w:sz w:val="22"/>
    </w:rPr>
  </w:style>
  <w:style w:type="character" w:customStyle="1" w:styleId="FontStyle16">
    <w:name w:val="Font Style16"/>
    <w:uiPriority w:val="99"/>
    <w:rsid w:val="00B93F79"/>
    <w:rPr>
      <w:rFonts w:ascii="Times New Roman" w:hAnsi="Times New Roman"/>
      <w:sz w:val="22"/>
    </w:rPr>
  </w:style>
  <w:style w:type="character" w:customStyle="1" w:styleId="HTML">
    <w:name w:val="Стандартный HTML Знак"/>
    <w:link w:val="HTML0"/>
    <w:uiPriority w:val="99"/>
    <w:semiHidden/>
    <w:locked/>
    <w:rsid w:val="00B93F79"/>
    <w:rPr>
      <w:rFonts w:ascii="Courier New" w:hAnsi="Courier New"/>
    </w:rPr>
  </w:style>
  <w:style w:type="paragraph" w:styleId="HTML0">
    <w:name w:val="HTML Preformatted"/>
    <w:basedOn w:val="a"/>
    <w:link w:val="HTML"/>
    <w:uiPriority w:val="99"/>
    <w:semiHidden/>
    <w:rsid w:val="00B93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1">
    <w:name w:val="HTML Preformatted Char1"/>
    <w:basedOn w:val="a0"/>
    <w:uiPriority w:val="99"/>
    <w:semiHidden/>
    <w:locked/>
    <w:rsid w:val="008159B9"/>
    <w:rPr>
      <w:rFonts w:ascii="Courier New" w:hAnsi="Courier New" w:cs="Courier New"/>
      <w:sz w:val="20"/>
      <w:szCs w:val="20"/>
    </w:rPr>
  </w:style>
  <w:style w:type="character" w:customStyle="1" w:styleId="HTML1">
    <w:name w:val="Стандартный HTML Знак1"/>
    <w:basedOn w:val="a0"/>
    <w:uiPriority w:val="99"/>
    <w:semiHidden/>
    <w:locked/>
    <w:rsid w:val="00B93F79"/>
    <w:rPr>
      <w:rFonts w:ascii="Consolas" w:hAnsi="Consolas" w:cs="Times New Roman"/>
      <w:sz w:val="20"/>
      <w:szCs w:val="20"/>
    </w:rPr>
  </w:style>
  <w:style w:type="paragraph" w:styleId="a6">
    <w:name w:val="Body Text"/>
    <w:basedOn w:val="a"/>
    <w:link w:val="a7"/>
    <w:uiPriority w:val="99"/>
    <w:semiHidden/>
    <w:rsid w:val="00B93F79"/>
    <w:pPr>
      <w:spacing w:after="120"/>
    </w:pPr>
    <w:rPr>
      <w:lang w:eastAsia="en-US"/>
    </w:rPr>
  </w:style>
  <w:style w:type="character" w:customStyle="1" w:styleId="a7">
    <w:name w:val="Основной текст Знак"/>
    <w:basedOn w:val="a0"/>
    <w:link w:val="a6"/>
    <w:uiPriority w:val="99"/>
    <w:semiHidden/>
    <w:locked/>
    <w:rsid w:val="00B93F79"/>
    <w:rPr>
      <w:rFonts w:ascii="Calibri" w:hAnsi="Calibri" w:cs="Times New Roman"/>
      <w:lang w:eastAsia="en-US"/>
    </w:rPr>
  </w:style>
  <w:style w:type="paragraph" w:styleId="3">
    <w:name w:val="Body Text Indent 3"/>
    <w:basedOn w:val="a"/>
    <w:link w:val="30"/>
    <w:uiPriority w:val="99"/>
    <w:semiHidden/>
    <w:rsid w:val="00B93F79"/>
    <w:pPr>
      <w:spacing w:after="120"/>
      <w:ind w:left="283"/>
    </w:pPr>
    <w:rPr>
      <w:sz w:val="16"/>
      <w:szCs w:val="16"/>
      <w:lang w:eastAsia="en-US"/>
    </w:rPr>
  </w:style>
  <w:style w:type="character" w:customStyle="1" w:styleId="30">
    <w:name w:val="Основной текст с отступом 3 Знак"/>
    <w:basedOn w:val="a0"/>
    <w:link w:val="3"/>
    <w:uiPriority w:val="99"/>
    <w:semiHidden/>
    <w:locked/>
    <w:rsid w:val="00B93F79"/>
    <w:rPr>
      <w:rFonts w:ascii="Calibri" w:hAnsi="Calibri" w:cs="Times New Roman"/>
      <w:sz w:val="16"/>
      <w:szCs w:val="16"/>
      <w:lang w:eastAsia="en-US"/>
    </w:rPr>
  </w:style>
  <w:style w:type="character" w:customStyle="1" w:styleId="FontStyle17">
    <w:name w:val="Font Style17"/>
    <w:uiPriority w:val="99"/>
    <w:rsid w:val="00B93F79"/>
    <w:rPr>
      <w:rFonts w:ascii="Times New Roman" w:hAnsi="Times New Roman"/>
      <w:i/>
      <w:sz w:val="22"/>
    </w:rPr>
  </w:style>
  <w:style w:type="character" w:customStyle="1" w:styleId="apple-converted-space">
    <w:name w:val="apple-converted-space"/>
    <w:basedOn w:val="a0"/>
    <w:uiPriority w:val="99"/>
    <w:rsid w:val="00B93F79"/>
    <w:rPr>
      <w:rFonts w:cs="Times New Roman"/>
    </w:rPr>
  </w:style>
  <w:style w:type="character" w:styleId="a8">
    <w:name w:val="Strong"/>
    <w:basedOn w:val="a0"/>
    <w:uiPriority w:val="99"/>
    <w:qFormat/>
    <w:rsid w:val="00B93F79"/>
    <w:rPr>
      <w:rFonts w:cs="Times New Roman"/>
      <w:b/>
    </w:rPr>
  </w:style>
  <w:style w:type="paragraph" w:customStyle="1" w:styleId="1">
    <w:name w:val="Абзац списка1"/>
    <w:basedOn w:val="a"/>
    <w:uiPriority w:val="99"/>
    <w:rsid w:val="00B93F79"/>
    <w:pPr>
      <w:ind w:left="720"/>
    </w:pPr>
    <w:rPr>
      <w:rFonts w:cs="Calibri"/>
      <w:lang w:eastAsia="en-US"/>
    </w:rPr>
  </w:style>
  <w:style w:type="paragraph" w:customStyle="1" w:styleId="Style11">
    <w:name w:val="Style11"/>
    <w:basedOn w:val="a"/>
    <w:uiPriority w:val="99"/>
    <w:rsid w:val="00B93F79"/>
    <w:pPr>
      <w:widowControl w:val="0"/>
      <w:autoSpaceDE w:val="0"/>
      <w:autoSpaceDN w:val="0"/>
      <w:adjustRightInd w:val="0"/>
      <w:spacing w:after="0" w:line="240" w:lineRule="auto"/>
    </w:pPr>
    <w:rPr>
      <w:rFonts w:ascii="Times New Roman" w:hAnsi="Times New Roman"/>
      <w:sz w:val="24"/>
      <w:szCs w:val="24"/>
    </w:rPr>
  </w:style>
  <w:style w:type="paragraph" w:customStyle="1" w:styleId="Style12">
    <w:name w:val="Style12"/>
    <w:basedOn w:val="a"/>
    <w:uiPriority w:val="99"/>
    <w:rsid w:val="00B93F79"/>
    <w:pPr>
      <w:widowControl w:val="0"/>
      <w:autoSpaceDE w:val="0"/>
      <w:autoSpaceDN w:val="0"/>
      <w:adjustRightInd w:val="0"/>
      <w:spacing w:after="0" w:line="274" w:lineRule="exact"/>
    </w:pPr>
    <w:rPr>
      <w:rFonts w:ascii="Times New Roman" w:hAnsi="Times New Roman"/>
      <w:sz w:val="24"/>
      <w:szCs w:val="24"/>
    </w:rPr>
  </w:style>
  <w:style w:type="paragraph" w:customStyle="1" w:styleId="Default">
    <w:name w:val="Default"/>
    <w:uiPriority w:val="99"/>
    <w:rsid w:val="00B93F79"/>
    <w:pPr>
      <w:autoSpaceDE w:val="0"/>
      <w:autoSpaceDN w:val="0"/>
      <w:adjustRightInd w:val="0"/>
    </w:pPr>
    <w:rPr>
      <w:rFonts w:ascii="Times New Roman" w:hAnsi="Times New Roman"/>
      <w:color w:val="000000"/>
      <w:sz w:val="24"/>
      <w:szCs w:val="24"/>
    </w:rPr>
  </w:style>
  <w:style w:type="paragraph" w:customStyle="1" w:styleId="a9">
    <w:name w:val="Обычный + по ширине"/>
    <w:basedOn w:val="a"/>
    <w:uiPriority w:val="99"/>
    <w:rsid w:val="00B93F79"/>
    <w:pPr>
      <w:tabs>
        <w:tab w:val="left" w:pos="502"/>
      </w:tabs>
      <w:suppressAutoHyphens/>
      <w:spacing w:after="0" w:line="360" w:lineRule="auto"/>
      <w:ind w:right="140"/>
      <w:jc w:val="both"/>
    </w:pPr>
    <w:rPr>
      <w:rFonts w:ascii="Times New Roman" w:hAnsi="Times New Roman"/>
      <w:sz w:val="28"/>
      <w:szCs w:val="24"/>
      <w:lang w:eastAsia="ar-SA"/>
    </w:rPr>
  </w:style>
  <w:style w:type="paragraph" w:styleId="aa">
    <w:name w:val="header"/>
    <w:basedOn w:val="a"/>
    <w:link w:val="ab"/>
    <w:uiPriority w:val="99"/>
    <w:semiHidden/>
    <w:rsid w:val="00B93F79"/>
    <w:pPr>
      <w:tabs>
        <w:tab w:val="center" w:pos="4677"/>
        <w:tab w:val="right" w:pos="9355"/>
      </w:tabs>
      <w:spacing w:after="0" w:line="240" w:lineRule="auto"/>
    </w:pPr>
    <w:rPr>
      <w:rFonts w:ascii="Times New Roman" w:hAnsi="Times New Roman"/>
      <w:sz w:val="24"/>
      <w:szCs w:val="24"/>
    </w:rPr>
  </w:style>
  <w:style w:type="character" w:customStyle="1" w:styleId="ab">
    <w:name w:val="Верхний колонтитул Знак"/>
    <w:basedOn w:val="a0"/>
    <w:link w:val="aa"/>
    <w:uiPriority w:val="99"/>
    <w:semiHidden/>
    <w:locked/>
    <w:rsid w:val="00B93F79"/>
    <w:rPr>
      <w:rFonts w:ascii="Times New Roman" w:hAnsi="Times New Roman" w:cs="Times New Roman"/>
      <w:sz w:val="24"/>
      <w:szCs w:val="24"/>
    </w:rPr>
  </w:style>
  <w:style w:type="paragraph" w:styleId="ac">
    <w:name w:val="footer"/>
    <w:basedOn w:val="a"/>
    <w:link w:val="ad"/>
    <w:uiPriority w:val="99"/>
    <w:rsid w:val="00B93F79"/>
    <w:pPr>
      <w:tabs>
        <w:tab w:val="center" w:pos="4677"/>
        <w:tab w:val="right" w:pos="9355"/>
      </w:tabs>
      <w:spacing w:after="0" w:line="240" w:lineRule="auto"/>
    </w:pPr>
    <w:rPr>
      <w:rFonts w:ascii="Times New Roman" w:hAnsi="Times New Roman"/>
      <w:sz w:val="24"/>
      <w:szCs w:val="24"/>
    </w:rPr>
  </w:style>
  <w:style w:type="character" w:customStyle="1" w:styleId="ad">
    <w:name w:val="Нижний колонтитул Знак"/>
    <w:basedOn w:val="a0"/>
    <w:link w:val="ac"/>
    <w:uiPriority w:val="99"/>
    <w:locked/>
    <w:rsid w:val="00B93F79"/>
    <w:rPr>
      <w:rFonts w:ascii="Times New Roman" w:hAnsi="Times New Roman" w:cs="Times New Roman"/>
      <w:sz w:val="24"/>
      <w:szCs w:val="24"/>
    </w:rPr>
  </w:style>
  <w:style w:type="character" w:styleId="ae">
    <w:name w:val="page number"/>
    <w:basedOn w:val="a0"/>
    <w:uiPriority w:val="99"/>
    <w:rsid w:val="00B93F79"/>
    <w:rPr>
      <w:rFonts w:cs="Times New Roman"/>
    </w:rPr>
  </w:style>
  <w:style w:type="paragraph" w:customStyle="1" w:styleId="af">
    <w:name w:val="Содержимое таблицы"/>
    <w:basedOn w:val="a"/>
    <w:uiPriority w:val="99"/>
    <w:rsid w:val="00B93F79"/>
    <w:pPr>
      <w:suppressLineNumbers/>
      <w:suppressAutoHyphens/>
      <w:spacing w:after="0" w:line="240" w:lineRule="auto"/>
    </w:pPr>
    <w:rPr>
      <w:rFonts w:ascii="Times New Roman CYR" w:hAnsi="Times New Roman CYR" w:cs="Times New Roman CYR"/>
      <w:sz w:val="20"/>
      <w:szCs w:val="20"/>
      <w:lang w:eastAsia="ar-SA"/>
    </w:rPr>
  </w:style>
  <w:style w:type="paragraph" w:styleId="23">
    <w:name w:val="Body Text 2"/>
    <w:basedOn w:val="a"/>
    <w:link w:val="24"/>
    <w:uiPriority w:val="99"/>
    <w:rsid w:val="00B93F79"/>
    <w:pPr>
      <w:spacing w:after="120" w:line="480" w:lineRule="auto"/>
    </w:pPr>
    <w:rPr>
      <w:lang w:eastAsia="en-US"/>
    </w:rPr>
  </w:style>
  <w:style w:type="character" w:customStyle="1" w:styleId="24">
    <w:name w:val="Основной текст 2 Знак"/>
    <w:basedOn w:val="a0"/>
    <w:link w:val="23"/>
    <w:uiPriority w:val="99"/>
    <w:locked/>
    <w:rsid w:val="00B93F79"/>
    <w:rPr>
      <w:rFonts w:ascii="Calibri" w:hAnsi="Calibri" w:cs="Times New Roman"/>
      <w:lang w:eastAsia="en-US"/>
    </w:rPr>
  </w:style>
  <w:style w:type="paragraph" w:styleId="af0">
    <w:name w:val="Balloon Text"/>
    <w:basedOn w:val="a"/>
    <w:link w:val="af1"/>
    <w:uiPriority w:val="99"/>
    <w:semiHidden/>
    <w:rsid w:val="008C7A5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locked/>
    <w:rsid w:val="008C7A50"/>
    <w:rPr>
      <w:rFonts w:ascii="Tahoma" w:hAnsi="Tahoma" w:cs="Tahoma"/>
      <w:sz w:val="16"/>
      <w:szCs w:val="16"/>
    </w:rPr>
  </w:style>
  <w:style w:type="paragraph" w:styleId="af2">
    <w:name w:val="No Spacing"/>
    <w:uiPriority w:val="99"/>
    <w:qFormat/>
    <w:rsid w:val="00D4657E"/>
    <w:rPr>
      <w:sz w:val="22"/>
      <w:szCs w:val="22"/>
    </w:rPr>
  </w:style>
  <w:style w:type="character" w:customStyle="1" w:styleId="a5">
    <w:name w:val="Обычный (веб) Знак"/>
    <w:basedOn w:val="a0"/>
    <w:link w:val="a4"/>
    <w:uiPriority w:val="99"/>
    <w:locked/>
    <w:rsid w:val="00D4657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06AC9-DAB3-43A1-8206-7F4E6D94B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8854</Words>
  <Characters>50471</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Ирина</cp:lastModifiedBy>
  <cp:revision>2</cp:revision>
  <dcterms:created xsi:type="dcterms:W3CDTF">2019-05-22T09:03:00Z</dcterms:created>
  <dcterms:modified xsi:type="dcterms:W3CDTF">2019-05-22T09:03:00Z</dcterms:modified>
</cp:coreProperties>
</file>